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88E30" w14:textId="77777777" w:rsidR="008F1AB9" w:rsidRPr="008F1AB9" w:rsidRDefault="008F1AB9" w:rsidP="008F1AB9">
      <w:pPr>
        <w:shd w:val="clear" w:color="auto" w:fill="FFFFFF"/>
        <w:spacing w:before="132" w:line="240" w:lineRule="auto"/>
        <w:outlineLvl w:val="0"/>
        <w:rPr>
          <w:rFonts w:ascii="Georgia" w:eastAsia="Times New Roman" w:hAnsi="Georgia" w:cs="Segoe UI"/>
          <w:color w:val="292929"/>
          <w:spacing w:val="-3"/>
          <w:kern w:val="36"/>
          <w:sz w:val="56"/>
          <w:szCs w:val="56"/>
        </w:rPr>
      </w:pPr>
      <w:r w:rsidRPr="008F1AB9">
        <w:rPr>
          <w:rFonts w:ascii="Georgia" w:eastAsia="Times New Roman" w:hAnsi="Georgia" w:cs="Segoe UI"/>
          <w:color w:val="292929"/>
          <w:spacing w:val="-3"/>
          <w:kern w:val="36"/>
          <w:sz w:val="56"/>
          <w:szCs w:val="56"/>
        </w:rPr>
        <w:t>Collaborative consumption and peer-to-peer collaboration</w:t>
      </w:r>
    </w:p>
    <w:p w14:paraId="67C3A28C" w14:textId="3614ACB6" w:rsidR="008F1AB9" w:rsidRPr="008F1AB9" w:rsidRDefault="008F1AB9" w:rsidP="008F1AB9">
      <w:pPr>
        <w:shd w:val="clear" w:color="auto" w:fill="FFFFFF"/>
        <w:spacing w:line="240" w:lineRule="auto"/>
        <w:rPr>
          <w:rFonts w:ascii="Segoe UI" w:eastAsia="Times New Roman" w:hAnsi="Segoe UI" w:cs="Segoe UI"/>
          <w:sz w:val="27"/>
          <w:szCs w:val="27"/>
        </w:rPr>
      </w:pPr>
    </w:p>
    <w:p w14:paraId="573FD044" w14:textId="77777777" w:rsidR="008F1AB9" w:rsidRPr="008F1AB9" w:rsidRDefault="008F1AB9" w:rsidP="008F1AB9">
      <w:pPr>
        <w:shd w:val="clear" w:color="auto" w:fill="FFFFFF"/>
        <w:spacing w:line="300" w:lineRule="atLeast"/>
        <w:rPr>
          <w:rFonts w:ascii="Helvetica" w:eastAsia="Times New Roman" w:hAnsi="Helvetica" w:cs="Helvetica"/>
          <w:color w:val="292929"/>
          <w:sz w:val="21"/>
          <w:szCs w:val="21"/>
        </w:rPr>
      </w:pPr>
      <w:r w:rsidRPr="008F1AB9">
        <w:rPr>
          <w:rFonts w:ascii="Helvetica" w:eastAsia="Times New Roman" w:hAnsi="Helvetica" w:cs="Helvetica"/>
          <w:color w:val="292929"/>
          <w:sz w:val="21"/>
          <w:szCs w:val="21"/>
        </w:rPr>
        <w:fldChar w:fldCharType="begin"/>
      </w:r>
      <w:r w:rsidRPr="008F1AB9">
        <w:rPr>
          <w:rFonts w:ascii="Helvetica" w:eastAsia="Times New Roman" w:hAnsi="Helvetica" w:cs="Helvetica"/>
          <w:color w:val="292929"/>
          <w:sz w:val="21"/>
          <w:szCs w:val="21"/>
        </w:rPr>
        <w:instrText xml:space="preserve"> HYPERLINK "https://designforsustainability.medium.com/?source=post_page-----d6e40c04e2e2--------------------------------" </w:instrText>
      </w:r>
      <w:r w:rsidRPr="008F1AB9">
        <w:rPr>
          <w:rFonts w:ascii="Helvetica" w:eastAsia="Times New Roman" w:hAnsi="Helvetica" w:cs="Helvetica"/>
          <w:color w:val="292929"/>
          <w:sz w:val="21"/>
          <w:szCs w:val="21"/>
        </w:rPr>
        <w:fldChar w:fldCharType="separate"/>
      </w:r>
      <w:r w:rsidRPr="008F1AB9">
        <w:rPr>
          <w:rFonts w:ascii="inherit" w:eastAsia="Times New Roman" w:hAnsi="inherit" w:cs="Helvetica"/>
          <w:color w:val="0000FF"/>
          <w:sz w:val="21"/>
          <w:szCs w:val="21"/>
          <w:u w:val="single"/>
        </w:rPr>
        <w:t>Daniel Christian Wahl</w:t>
      </w:r>
      <w:r w:rsidRPr="008F1AB9">
        <w:rPr>
          <w:rFonts w:ascii="Helvetica" w:eastAsia="Times New Roman" w:hAnsi="Helvetica" w:cs="Helvetica"/>
          <w:color w:val="292929"/>
          <w:sz w:val="21"/>
          <w:szCs w:val="21"/>
        </w:rPr>
        <w:fldChar w:fldCharType="end"/>
      </w:r>
    </w:p>
    <w:p w14:paraId="4625A0C3" w14:textId="77777777" w:rsidR="008F1AB9" w:rsidRPr="008F1AB9" w:rsidRDefault="008F1AB9" w:rsidP="008F1AB9">
      <w:pPr>
        <w:shd w:val="clear" w:color="auto" w:fill="FFFFFF"/>
        <w:spacing w:line="300" w:lineRule="atLeast"/>
        <w:rPr>
          <w:rFonts w:ascii="Helvetica" w:eastAsia="Times New Roman" w:hAnsi="Helvetica" w:cs="Helvetica"/>
          <w:color w:val="292929"/>
          <w:sz w:val="21"/>
          <w:szCs w:val="21"/>
        </w:rPr>
      </w:pPr>
      <w:r w:rsidRPr="008F1AB9">
        <w:rPr>
          <w:rFonts w:ascii="Helvetica" w:eastAsia="Times New Roman" w:hAnsi="Helvetica" w:cs="Helvetica"/>
          <w:color w:val="292929"/>
          <w:sz w:val="21"/>
          <w:szCs w:val="21"/>
        </w:rPr>
        <w:t>Following</w:t>
      </w:r>
    </w:p>
    <w:p w14:paraId="2C952D6F" w14:textId="77777777" w:rsidR="008F1AB9" w:rsidRPr="008F1AB9" w:rsidRDefault="008F1AB9" w:rsidP="008F1AB9">
      <w:pPr>
        <w:shd w:val="clear" w:color="auto" w:fill="FFFFFF"/>
        <w:spacing w:line="300" w:lineRule="atLeast"/>
        <w:rPr>
          <w:rFonts w:ascii="Helvetica" w:eastAsia="Times New Roman" w:hAnsi="Helvetica" w:cs="Helvetica"/>
          <w:color w:val="757575"/>
          <w:sz w:val="21"/>
          <w:szCs w:val="21"/>
        </w:rPr>
      </w:pPr>
      <w:hyperlink r:id="rId4" w:history="1">
        <w:r w:rsidRPr="008F1AB9">
          <w:rPr>
            <w:rFonts w:ascii="inherit" w:eastAsia="Times New Roman" w:hAnsi="inherit" w:cs="Helvetica"/>
            <w:color w:val="0000FF"/>
            <w:sz w:val="21"/>
            <w:szCs w:val="21"/>
            <w:u w:val="single"/>
          </w:rPr>
          <w:t>Aug 17, 2017</w:t>
        </w:r>
      </w:hyperlink>
      <w:r w:rsidRPr="008F1AB9">
        <w:rPr>
          <w:rFonts w:ascii="Helvetica" w:eastAsia="Times New Roman" w:hAnsi="Helvetica" w:cs="Helvetica"/>
          <w:color w:val="757575"/>
          <w:sz w:val="21"/>
          <w:szCs w:val="21"/>
        </w:rPr>
        <w:t> · 7 min read</w:t>
      </w:r>
    </w:p>
    <w:p w14:paraId="71FCD7EF" w14:textId="6ABF52A1" w:rsidR="008F1AB9" w:rsidRPr="008F1AB9" w:rsidRDefault="008F1AB9" w:rsidP="008F1AB9">
      <w:pPr>
        <w:shd w:val="clear" w:color="auto" w:fill="FFFFFF"/>
        <w:spacing w:before="480" w:line="480" w:lineRule="atLeast"/>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 xml:space="preserve">The field of collaborative consumption is one of the areas of social innovation that most excites me. Rachel </w:t>
      </w:r>
      <w:proofErr w:type="spellStart"/>
      <w:r w:rsidRPr="008F1AB9">
        <w:rPr>
          <w:rFonts w:ascii="Georgia" w:eastAsia="Times New Roman" w:hAnsi="Georgia" w:cs="Times New Roman"/>
          <w:color w:val="292929"/>
          <w:spacing w:val="-1"/>
          <w:sz w:val="28"/>
          <w:szCs w:val="28"/>
        </w:rPr>
        <w:t>Botsman</w:t>
      </w:r>
      <w:proofErr w:type="spellEnd"/>
      <w:r w:rsidRPr="008F1AB9">
        <w:rPr>
          <w:rFonts w:ascii="Georgia" w:eastAsia="Times New Roman" w:hAnsi="Georgia" w:cs="Times New Roman"/>
          <w:color w:val="292929"/>
          <w:spacing w:val="-1"/>
          <w:sz w:val="28"/>
          <w:szCs w:val="28"/>
        </w:rPr>
        <w:t xml:space="preserve"> and Roo Rogers (2011) offer an introduction to this rapidly evolving approach to participatory culture change in </w:t>
      </w:r>
      <w:r w:rsidRPr="008F1AB9">
        <w:rPr>
          <w:rFonts w:ascii="Georgia" w:eastAsia="Times New Roman" w:hAnsi="Georgia" w:cs="Times New Roman"/>
          <w:i/>
          <w:iCs/>
          <w:color w:val="292929"/>
          <w:spacing w:val="-1"/>
          <w:sz w:val="28"/>
          <w:szCs w:val="28"/>
        </w:rPr>
        <w:t>What’s Mine is Yours</w:t>
      </w:r>
      <w:r w:rsidRPr="008F1AB9">
        <w:rPr>
          <w:rFonts w:ascii="Georgia" w:eastAsia="Times New Roman" w:hAnsi="Georgia" w:cs="Times New Roman"/>
          <w:color w:val="292929"/>
          <w:spacing w:val="-1"/>
          <w:sz w:val="28"/>
          <w:szCs w:val="28"/>
        </w:rPr>
        <w:t>.</w:t>
      </w:r>
    </w:p>
    <w:p w14:paraId="4B3B3AE1" w14:textId="48D1D2DD" w:rsidR="008F1AB9" w:rsidRPr="008F1AB9" w:rsidRDefault="008F1AB9" w:rsidP="008F1AB9">
      <w:pPr>
        <w:shd w:val="clear" w:color="auto" w:fill="F2F2F2"/>
        <w:spacing w:line="240" w:lineRule="auto"/>
        <w:rPr>
          <w:rFonts w:ascii="Times New Roman" w:eastAsia="Times New Roman" w:hAnsi="Times New Roman" w:cs="Times New Roman"/>
          <w:sz w:val="24"/>
          <w:szCs w:val="24"/>
        </w:rPr>
      </w:pPr>
      <w:r w:rsidRPr="008F1A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7220EA5" wp14:editId="13113D61">
            <wp:simplePos x="0" y="0"/>
            <wp:positionH relativeFrom="margin">
              <wp:align>center</wp:align>
            </wp:positionH>
            <wp:positionV relativeFrom="paragraph">
              <wp:posOffset>238125</wp:posOffset>
            </wp:positionV>
            <wp:extent cx="6334125" cy="4222750"/>
            <wp:effectExtent l="0" t="0" r="9525" b="6350"/>
            <wp:wrapTopAndBottom/>
            <wp:docPr id="8" name="Picture 8"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for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4222750"/>
                    </a:xfrm>
                    <a:prstGeom prst="rect">
                      <a:avLst/>
                    </a:prstGeom>
                    <a:noFill/>
                    <a:ln>
                      <a:noFill/>
                    </a:ln>
                  </pic:spPr>
                </pic:pic>
              </a:graphicData>
            </a:graphic>
          </wp:anchor>
        </w:drawing>
      </w:r>
    </w:p>
    <w:p w14:paraId="3A4EACCB" w14:textId="77777777" w:rsidR="008F1AB9" w:rsidRPr="008F1AB9" w:rsidRDefault="008F1AB9" w:rsidP="008F1AB9">
      <w:pPr>
        <w:spacing w:line="240" w:lineRule="auto"/>
        <w:rPr>
          <w:rFonts w:ascii="Times New Roman" w:eastAsia="Times New Roman" w:hAnsi="Times New Roman" w:cs="Times New Roman"/>
          <w:sz w:val="24"/>
          <w:szCs w:val="24"/>
        </w:rPr>
      </w:pPr>
      <w:r w:rsidRPr="008F1AB9">
        <w:rPr>
          <w:rFonts w:ascii="Times New Roman" w:eastAsia="Times New Roman" w:hAnsi="Times New Roman" w:cs="Times New Roman"/>
          <w:sz w:val="24"/>
          <w:szCs w:val="24"/>
        </w:rPr>
        <w:t>The Sharing Economy (</w:t>
      </w:r>
      <w:hyperlink r:id="rId6" w:history="1">
        <w:r w:rsidRPr="008F1AB9">
          <w:rPr>
            <w:rFonts w:ascii="Times New Roman" w:eastAsia="Times New Roman" w:hAnsi="Times New Roman" w:cs="Times New Roman"/>
            <w:color w:val="0000FF"/>
            <w:sz w:val="24"/>
            <w:szCs w:val="24"/>
            <w:u w:val="single"/>
          </w:rPr>
          <w:t>Source</w:t>
        </w:r>
      </w:hyperlink>
      <w:r w:rsidRPr="008F1AB9">
        <w:rPr>
          <w:rFonts w:ascii="Times New Roman" w:eastAsia="Times New Roman" w:hAnsi="Times New Roman" w:cs="Times New Roman"/>
          <w:sz w:val="24"/>
          <w:szCs w:val="24"/>
        </w:rPr>
        <w:t>)</w:t>
      </w:r>
    </w:p>
    <w:p w14:paraId="7747C687"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lastRenderedPageBreak/>
        <w:t xml:space="preserve">Fundamentally there are two different ways to engage with collaborative consumption, either as a ‘peer-provider’ offering assets to borrow, rent or share, or as a ‘peer-user’ renting, </w:t>
      </w:r>
      <w:proofErr w:type="gramStart"/>
      <w:r w:rsidRPr="008F1AB9">
        <w:rPr>
          <w:rFonts w:ascii="Georgia" w:eastAsia="Times New Roman" w:hAnsi="Georgia" w:cs="Times New Roman"/>
          <w:color w:val="292929"/>
          <w:spacing w:val="-1"/>
          <w:sz w:val="28"/>
          <w:szCs w:val="28"/>
        </w:rPr>
        <w:t>borrowing</w:t>
      </w:r>
      <w:proofErr w:type="gramEnd"/>
      <w:r w:rsidRPr="008F1AB9">
        <w:rPr>
          <w:rFonts w:ascii="Georgia" w:eastAsia="Times New Roman" w:hAnsi="Georgia" w:cs="Times New Roman"/>
          <w:color w:val="292929"/>
          <w:spacing w:val="-1"/>
          <w:sz w:val="28"/>
          <w:szCs w:val="28"/>
        </w:rPr>
        <w:t xml:space="preserve"> or sharing the assets offered by peer-providers (p.70).</w:t>
      </w:r>
    </w:p>
    <w:p w14:paraId="4228966E" w14:textId="4FF7D21F" w:rsidR="008F1AB9" w:rsidRPr="008F1AB9" w:rsidRDefault="008F1AB9" w:rsidP="008F1AB9">
      <w:pPr>
        <w:shd w:val="clear" w:color="auto" w:fill="FFFFFF"/>
        <w:spacing w:before="420" w:line="276" w:lineRule="auto"/>
        <w:rPr>
          <w:rFonts w:ascii="Georgia" w:eastAsia="Times New Roman" w:hAnsi="Georgia" w:cs="Segoe UI"/>
          <w:i/>
          <w:iCs/>
          <w:color w:val="757575"/>
          <w:spacing w:val="-2"/>
          <w:sz w:val="28"/>
          <w:szCs w:val="28"/>
        </w:rPr>
      </w:pPr>
      <w:r w:rsidRPr="008F1AB9">
        <w:rPr>
          <w:rFonts w:ascii="Georgia" w:eastAsia="Times New Roman" w:hAnsi="Georgia" w:cs="Segoe UI"/>
          <w:i/>
          <w:iCs/>
          <w:color w:val="757575"/>
          <w:spacing w:val="-2"/>
          <w:sz w:val="28"/>
          <w:szCs w:val="28"/>
        </w:rPr>
        <w:t xml:space="preserve">Swap trading, time banks, local exchange trading systems (LETS), bartering, social lending, peer-to-peer currencies, tool exchanges, land share, clothing swaps, toy sharing, shared workspaces, co-housing, co-working, </w:t>
      </w:r>
      <w:proofErr w:type="spellStart"/>
      <w:r w:rsidRPr="008F1AB9">
        <w:rPr>
          <w:rFonts w:ascii="Georgia" w:eastAsia="Times New Roman" w:hAnsi="Georgia" w:cs="Segoe UI"/>
          <w:i/>
          <w:iCs/>
          <w:color w:val="757575"/>
          <w:spacing w:val="-2"/>
          <w:sz w:val="28"/>
          <w:szCs w:val="28"/>
        </w:rPr>
        <w:t>CouchSurfing</w:t>
      </w:r>
      <w:proofErr w:type="spellEnd"/>
      <w:r w:rsidRPr="008F1AB9">
        <w:rPr>
          <w:rFonts w:ascii="Georgia" w:eastAsia="Times New Roman" w:hAnsi="Georgia" w:cs="Segoe UI"/>
          <w:i/>
          <w:iCs/>
          <w:color w:val="757575"/>
          <w:spacing w:val="-2"/>
          <w:sz w:val="28"/>
          <w:szCs w:val="28"/>
        </w:rPr>
        <w:t xml:space="preserve">, car sharing, crowdfunding, bike sharing, ride sharing, food co-ops, walking school buses, shared </w:t>
      </w:r>
      <w:proofErr w:type="spellStart"/>
      <w:r w:rsidRPr="008F1AB9">
        <w:rPr>
          <w:rFonts w:ascii="Georgia" w:eastAsia="Times New Roman" w:hAnsi="Georgia" w:cs="Segoe UI"/>
          <w:i/>
          <w:iCs/>
          <w:color w:val="757575"/>
          <w:spacing w:val="-2"/>
          <w:sz w:val="28"/>
          <w:szCs w:val="28"/>
        </w:rPr>
        <w:t>microcrèches</w:t>
      </w:r>
      <w:proofErr w:type="spellEnd"/>
      <w:r w:rsidRPr="008F1AB9">
        <w:rPr>
          <w:rFonts w:ascii="Georgia" w:eastAsia="Times New Roman" w:hAnsi="Georgia" w:cs="Segoe UI"/>
          <w:i/>
          <w:iCs/>
          <w:color w:val="757575"/>
          <w:spacing w:val="-2"/>
          <w:sz w:val="28"/>
          <w:szCs w:val="28"/>
        </w:rPr>
        <w:t xml:space="preserve">, peer-to-peer rental — the list goes on — are all examples of Collaborative Consumption. Some of these may be familiar already, some not, but all are experiencing a significant growth surge. Although these examples vary in scale, </w:t>
      </w:r>
      <w:proofErr w:type="gramStart"/>
      <w:r w:rsidRPr="008F1AB9">
        <w:rPr>
          <w:rFonts w:ascii="Georgia" w:eastAsia="Times New Roman" w:hAnsi="Georgia" w:cs="Segoe UI"/>
          <w:i/>
          <w:iCs/>
          <w:color w:val="757575"/>
          <w:spacing w:val="-2"/>
          <w:sz w:val="28"/>
          <w:szCs w:val="28"/>
        </w:rPr>
        <w:t>maturity</w:t>
      </w:r>
      <w:proofErr w:type="gramEnd"/>
      <w:r w:rsidRPr="008F1AB9">
        <w:rPr>
          <w:rFonts w:ascii="Georgia" w:eastAsia="Times New Roman" w:hAnsi="Georgia" w:cs="Segoe UI"/>
          <w:i/>
          <w:iCs/>
          <w:color w:val="757575"/>
          <w:spacing w:val="-2"/>
          <w:sz w:val="28"/>
          <w:szCs w:val="28"/>
        </w:rPr>
        <w:t xml:space="preserve"> and purpose, they can be organized into three systems — product service systems, redistribution markets and collaborative lifestyles.</w:t>
      </w:r>
      <w:r w:rsidRPr="008F1AB9">
        <w:rPr>
          <w:rFonts w:ascii="Georgia" w:eastAsia="Times New Roman" w:hAnsi="Georgia" w:cs="Segoe UI"/>
          <w:i/>
          <w:iCs/>
          <w:color w:val="757575"/>
          <w:spacing w:val="-2"/>
          <w:sz w:val="28"/>
          <w:szCs w:val="28"/>
        </w:rPr>
        <w:t xml:space="preserve"> </w:t>
      </w:r>
      <w:proofErr w:type="spellStart"/>
      <w:r w:rsidRPr="008F1AB9">
        <w:rPr>
          <w:rFonts w:ascii="Georgia" w:eastAsia="Times New Roman" w:hAnsi="Georgia" w:cs="Segoe UI"/>
          <w:i/>
          <w:iCs/>
          <w:color w:val="757575"/>
          <w:spacing w:val="-2"/>
          <w:sz w:val="28"/>
          <w:szCs w:val="28"/>
        </w:rPr>
        <w:t>Botsman</w:t>
      </w:r>
      <w:proofErr w:type="spellEnd"/>
      <w:r w:rsidRPr="008F1AB9">
        <w:rPr>
          <w:rFonts w:ascii="Georgia" w:eastAsia="Times New Roman" w:hAnsi="Georgia" w:cs="Segoe UI"/>
          <w:i/>
          <w:iCs/>
          <w:color w:val="757575"/>
          <w:spacing w:val="-2"/>
          <w:sz w:val="28"/>
          <w:szCs w:val="28"/>
        </w:rPr>
        <w:t xml:space="preserve"> &amp; Rogers (2011: 71)</w:t>
      </w:r>
    </w:p>
    <w:p w14:paraId="24043A84" w14:textId="62E4CE65" w:rsidR="008F1AB9" w:rsidRPr="008F1AB9" w:rsidRDefault="008F1AB9" w:rsidP="008F1AB9">
      <w:pPr>
        <w:shd w:val="clear" w:color="auto" w:fill="FFFFFF"/>
        <w:spacing w:before="595" w:line="276" w:lineRule="auto"/>
        <w:rPr>
          <w:rFonts w:ascii="Times New Roman" w:eastAsia="Times New Roman" w:hAnsi="Times New Roman" w:cs="Times New Roman"/>
          <w:sz w:val="28"/>
          <w:szCs w:val="28"/>
        </w:rPr>
      </w:pPr>
      <w:r w:rsidRPr="008F1AB9">
        <w:rPr>
          <w:rFonts w:ascii="Georgia" w:eastAsia="Times New Roman" w:hAnsi="Georgia" w:cs="Times New Roman"/>
          <w:color w:val="292929"/>
          <w:spacing w:val="-1"/>
          <w:sz w:val="28"/>
          <w:szCs w:val="28"/>
        </w:rPr>
        <w:t>One of the underlying shifts in worldview and thinking is that from needing to own to preferring simply to have access to shared goods and services. A ‘</w:t>
      </w:r>
      <w:r w:rsidRPr="008F1AB9">
        <w:rPr>
          <w:rFonts w:ascii="Georgia" w:eastAsia="Times New Roman" w:hAnsi="Georgia" w:cs="Times New Roman"/>
          <w:i/>
          <w:iCs/>
          <w:color w:val="292929"/>
          <w:spacing w:val="-1"/>
          <w:sz w:val="28"/>
          <w:szCs w:val="28"/>
        </w:rPr>
        <w:t>product service system</w:t>
      </w:r>
      <w:r w:rsidRPr="008F1AB9">
        <w:rPr>
          <w:rFonts w:ascii="Georgia" w:eastAsia="Times New Roman" w:hAnsi="Georgia" w:cs="Times New Roman"/>
          <w:color w:val="292929"/>
          <w:spacing w:val="-1"/>
          <w:sz w:val="28"/>
          <w:szCs w:val="28"/>
        </w:rPr>
        <w:t>’ (PSS) allows people to receive the benefits of a product without having to actually own it themselves.</w:t>
      </w:r>
      <w:r w:rsidRPr="008F1AB9">
        <w:rPr>
          <w:rFonts w:ascii="Georgia" w:eastAsia="Times New Roman" w:hAnsi="Georgia" w:cs="Times New Roman"/>
          <w:color w:val="292929"/>
          <w:spacing w:val="-1"/>
          <w:sz w:val="28"/>
          <w:szCs w:val="28"/>
        </w:rPr>
        <w:t xml:space="preserve">  </w:t>
      </w:r>
      <w:r w:rsidRPr="008F1AB9">
        <w:rPr>
          <w:rFonts w:ascii="Times New Roman" w:eastAsia="Times New Roman" w:hAnsi="Times New Roman" w:cs="Times New Roman"/>
          <w:sz w:val="28"/>
          <w:szCs w:val="28"/>
        </w:rPr>
        <w:t xml:space="preserve">Rachel </w:t>
      </w:r>
      <w:proofErr w:type="spellStart"/>
      <w:r w:rsidRPr="008F1AB9">
        <w:rPr>
          <w:rFonts w:ascii="Times New Roman" w:eastAsia="Times New Roman" w:hAnsi="Times New Roman" w:cs="Times New Roman"/>
          <w:sz w:val="28"/>
          <w:szCs w:val="28"/>
        </w:rPr>
        <w:t>Botsman</w:t>
      </w:r>
      <w:proofErr w:type="spellEnd"/>
      <w:r w:rsidRPr="008F1AB9">
        <w:rPr>
          <w:rFonts w:ascii="Times New Roman" w:eastAsia="Times New Roman" w:hAnsi="Times New Roman" w:cs="Times New Roman"/>
          <w:sz w:val="28"/>
          <w:szCs w:val="28"/>
        </w:rPr>
        <w:t xml:space="preserve"> on collaborative consumption</w:t>
      </w:r>
    </w:p>
    <w:p w14:paraId="514594B2"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 xml:space="preserve">Car sharing, co-working spaces or launderettes, for example, allow people to use products owned by service providers for a usage fee. Another kind of PSS enables people to share or rent privately owned items via a social P2P (peer-to-peer) </w:t>
      </w:r>
      <w:proofErr w:type="gramStart"/>
      <w:r w:rsidRPr="008F1AB9">
        <w:rPr>
          <w:rFonts w:ascii="Georgia" w:eastAsia="Times New Roman" w:hAnsi="Georgia" w:cs="Times New Roman"/>
          <w:color w:val="292929"/>
          <w:spacing w:val="-1"/>
          <w:sz w:val="28"/>
          <w:szCs w:val="28"/>
        </w:rPr>
        <w:t>market place</w:t>
      </w:r>
      <w:proofErr w:type="gramEnd"/>
      <w:r w:rsidRPr="008F1AB9">
        <w:rPr>
          <w:rFonts w:ascii="Georgia" w:eastAsia="Times New Roman" w:hAnsi="Georgia" w:cs="Times New Roman"/>
          <w:color w:val="292929"/>
          <w:spacing w:val="-1"/>
          <w:sz w:val="28"/>
          <w:szCs w:val="28"/>
        </w:rPr>
        <w:t>, for example companies like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"http://uk.zilok.com/"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Zilok</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or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"https://www.erento.com/"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Erento</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xml:space="preserve">. The global-local arts and crafts </w:t>
      </w:r>
      <w:proofErr w:type="gramStart"/>
      <w:r w:rsidRPr="008F1AB9">
        <w:rPr>
          <w:rFonts w:ascii="Georgia" w:eastAsia="Times New Roman" w:hAnsi="Georgia" w:cs="Times New Roman"/>
          <w:color w:val="292929"/>
          <w:spacing w:val="-1"/>
          <w:sz w:val="28"/>
          <w:szCs w:val="28"/>
        </w:rPr>
        <w:t>market place</w:t>
      </w:r>
      <w:proofErr w:type="gramEnd"/>
      <w:r w:rsidRPr="008F1AB9">
        <w:rPr>
          <w:rFonts w:ascii="Georgia" w:eastAsia="Times New Roman" w:hAnsi="Georgia" w:cs="Times New Roman"/>
          <w:color w:val="292929"/>
          <w:spacing w:val="-1"/>
          <w:sz w:val="28"/>
          <w:szCs w:val="28"/>
        </w:rPr>
        <w:t> </w:t>
      </w:r>
      <w:hyperlink r:id="rId7" w:history="1">
        <w:r w:rsidRPr="008F1AB9">
          <w:rPr>
            <w:rFonts w:ascii="Georgia" w:eastAsia="Times New Roman" w:hAnsi="Georgia" w:cs="Times New Roman"/>
            <w:color w:val="0000FF"/>
            <w:spacing w:val="-1"/>
            <w:sz w:val="28"/>
            <w:szCs w:val="28"/>
            <w:u w:val="single"/>
          </w:rPr>
          <w:t>Etsy</w:t>
        </w:r>
      </w:hyperlink>
      <w:r w:rsidRPr="008F1AB9">
        <w:rPr>
          <w:rFonts w:ascii="Georgia" w:eastAsia="Times New Roman" w:hAnsi="Georgia" w:cs="Times New Roman"/>
          <w:color w:val="292929"/>
          <w:spacing w:val="-1"/>
          <w:sz w:val="28"/>
          <w:szCs w:val="28"/>
        </w:rPr>
        <w:t> allows small scale artisan producers anywhere to have access to a global market; while </w:t>
      </w:r>
      <w:r w:rsidRPr="008F1AB9">
        <w:rPr>
          <w:rFonts w:ascii="Georgia" w:eastAsia="Times New Roman" w:hAnsi="Georgia" w:cs="Times New Roman"/>
          <w:i/>
          <w:iCs/>
          <w:color w:val="292929"/>
          <w:spacing w:val="-1"/>
          <w:sz w:val="28"/>
          <w:szCs w:val="28"/>
        </w:rPr>
        <w:t>redistribution markets </w:t>
      </w:r>
      <w:r w:rsidRPr="008F1AB9">
        <w:rPr>
          <w:rFonts w:ascii="Georgia" w:eastAsia="Times New Roman" w:hAnsi="Georgia" w:cs="Times New Roman"/>
          <w:color w:val="292929"/>
          <w:spacing w:val="-1"/>
          <w:sz w:val="28"/>
          <w:szCs w:val="28"/>
        </w:rPr>
        <w:t>like eBay and Around Again enable goods no longer needed by their original owner to be reused elsewhere.</w:t>
      </w:r>
    </w:p>
    <w:p w14:paraId="75665A16"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w:t>
      </w:r>
      <w:r w:rsidRPr="008F1AB9">
        <w:rPr>
          <w:rFonts w:ascii="Georgia" w:eastAsia="Times New Roman" w:hAnsi="Georgia" w:cs="Times New Roman"/>
          <w:i/>
          <w:iCs/>
          <w:color w:val="292929"/>
          <w:spacing w:val="-1"/>
          <w:sz w:val="28"/>
          <w:szCs w:val="28"/>
        </w:rPr>
        <w:t>Redistribution markets</w:t>
      </w:r>
      <w:r w:rsidRPr="008F1AB9">
        <w:rPr>
          <w:rFonts w:ascii="Georgia" w:eastAsia="Times New Roman" w:hAnsi="Georgia" w:cs="Times New Roman"/>
          <w:color w:val="292929"/>
          <w:spacing w:val="-1"/>
          <w:sz w:val="28"/>
          <w:szCs w:val="28"/>
        </w:rPr>
        <w:t xml:space="preserve">’ are online </w:t>
      </w:r>
      <w:proofErr w:type="gramStart"/>
      <w:r w:rsidRPr="008F1AB9">
        <w:rPr>
          <w:rFonts w:ascii="Georgia" w:eastAsia="Times New Roman" w:hAnsi="Georgia" w:cs="Times New Roman"/>
          <w:color w:val="292929"/>
          <w:spacing w:val="-1"/>
          <w:sz w:val="28"/>
          <w:szCs w:val="28"/>
        </w:rPr>
        <w:t>market places</w:t>
      </w:r>
      <w:proofErr w:type="gramEnd"/>
      <w:r w:rsidRPr="008F1AB9">
        <w:rPr>
          <w:rFonts w:ascii="Georgia" w:eastAsia="Times New Roman" w:hAnsi="Georgia" w:cs="Times New Roman"/>
          <w:color w:val="292929"/>
          <w:spacing w:val="-1"/>
          <w:sz w:val="28"/>
          <w:szCs w:val="28"/>
        </w:rPr>
        <w:t xml:space="preserve"> enabling goods no longer needed by their original owner to be reused elsewhere. Social enterprises </w:t>
      </w:r>
      <w:r w:rsidRPr="008F1AB9">
        <w:rPr>
          <w:rFonts w:ascii="Georgia" w:eastAsia="Times New Roman" w:hAnsi="Georgia" w:cs="Times New Roman"/>
          <w:color w:val="292929"/>
          <w:spacing w:val="-1"/>
          <w:sz w:val="28"/>
          <w:szCs w:val="28"/>
        </w:rPr>
        <w:lastRenderedPageBreak/>
        <w:t>like </w:t>
      </w:r>
      <w:hyperlink r:id="rId8" w:history="1">
        <w:r w:rsidRPr="008F1AB9">
          <w:rPr>
            <w:rFonts w:ascii="Georgia" w:eastAsia="Times New Roman" w:hAnsi="Georgia" w:cs="Times New Roman"/>
            <w:color w:val="0000FF"/>
            <w:spacing w:val="-1"/>
            <w:sz w:val="28"/>
            <w:szCs w:val="28"/>
            <w:u w:val="single"/>
          </w:rPr>
          <w:t>Freecycle</w:t>
        </w:r>
      </w:hyperlink>
      <w:r w:rsidRPr="008F1AB9">
        <w:rPr>
          <w:rFonts w:ascii="Georgia" w:eastAsia="Times New Roman" w:hAnsi="Georgia" w:cs="Times New Roman"/>
          <w:color w:val="292929"/>
          <w:spacing w:val="-1"/>
          <w:sz w:val="28"/>
          <w:szCs w:val="28"/>
        </w:rPr>
        <w:t> and </w:t>
      </w:r>
      <w:hyperlink r:id="rId9" w:history="1">
        <w:r w:rsidRPr="008F1AB9">
          <w:rPr>
            <w:rFonts w:ascii="Georgia" w:eastAsia="Times New Roman" w:hAnsi="Georgia" w:cs="Times New Roman"/>
            <w:color w:val="0000FF"/>
            <w:spacing w:val="-1"/>
            <w:sz w:val="28"/>
            <w:szCs w:val="28"/>
            <w:u w:val="single"/>
          </w:rPr>
          <w:t>Around Again</w:t>
        </w:r>
      </w:hyperlink>
      <w:r w:rsidRPr="008F1AB9">
        <w:rPr>
          <w:rFonts w:ascii="Georgia" w:eastAsia="Times New Roman" w:hAnsi="Georgia" w:cs="Times New Roman"/>
          <w:color w:val="292929"/>
          <w:spacing w:val="-1"/>
          <w:sz w:val="28"/>
          <w:szCs w:val="28"/>
        </w:rPr>
        <w:t> have created a marketplace based on entirely free exchanges;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"http://www.barterquest.com/"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Barterquest</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allows people to sell no longer needed goods and earn points for future purchases on the system; </w:t>
      </w:r>
      <w:hyperlink r:id="rId10" w:history="1">
        <w:r w:rsidRPr="008F1AB9">
          <w:rPr>
            <w:rFonts w:ascii="Georgia" w:eastAsia="Times New Roman" w:hAnsi="Georgia" w:cs="Times New Roman"/>
            <w:color w:val="0000FF"/>
            <w:spacing w:val="-1"/>
            <w:sz w:val="28"/>
            <w:szCs w:val="28"/>
            <w:u w:val="single"/>
          </w:rPr>
          <w:t>eBay</w:t>
        </w:r>
      </w:hyperlink>
      <w:r w:rsidRPr="008F1AB9">
        <w:rPr>
          <w:rFonts w:ascii="Georgia" w:eastAsia="Times New Roman" w:hAnsi="Georgia" w:cs="Times New Roman"/>
          <w:color w:val="292929"/>
          <w:spacing w:val="-1"/>
          <w:sz w:val="28"/>
          <w:szCs w:val="28"/>
        </w:rPr>
        <w:t> has built a global online marketplace where people can trade their possessions for money; while </w:t>
      </w:r>
      <w:hyperlink r:id="rId11" w:history="1">
        <w:r w:rsidRPr="008F1AB9">
          <w:rPr>
            <w:rFonts w:ascii="Georgia" w:eastAsia="Times New Roman" w:hAnsi="Georgia" w:cs="Times New Roman"/>
            <w:color w:val="0000FF"/>
            <w:spacing w:val="-1"/>
            <w:sz w:val="28"/>
            <w:szCs w:val="28"/>
            <w:u w:val="single"/>
          </w:rPr>
          <w:t>Gumtree</w:t>
        </w:r>
      </w:hyperlink>
      <w:r w:rsidRPr="008F1AB9">
        <w:rPr>
          <w:rFonts w:ascii="Georgia" w:eastAsia="Times New Roman" w:hAnsi="Georgia" w:cs="Times New Roman"/>
          <w:color w:val="292929"/>
          <w:spacing w:val="-1"/>
          <w:sz w:val="28"/>
          <w:szCs w:val="28"/>
        </w:rPr>
        <w:t> and </w:t>
      </w:r>
      <w:hyperlink r:id="rId12" w:history="1">
        <w:r w:rsidRPr="008F1AB9">
          <w:rPr>
            <w:rFonts w:ascii="Georgia" w:eastAsia="Times New Roman" w:hAnsi="Georgia" w:cs="Times New Roman"/>
            <w:color w:val="0000FF"/>
            <w:spacing w:val="-1"/>
            <w:sz w:val="28"/>
            <w:szCs w:val="28"/>
            <w:u w:val="single"/>
          </w:rPr>
          <w:t>Craigslist</w:t>
        </w:r>
      </w:hyperlink>
      <w:r w:rsidRPr="008F1AB9">
        <w:rPr>
          <w:rFonts w:ascii="Georgia" w:eastAsia="Times New Roman" w:hAnsi="Georgia" w:cs="Times New Roman"/>
          <w:color w:val="292929"/>
          <w:spacing w:val="-1"/>
          <w:sz w:val="28"/>
          <w:szCs w:val="28"/>
        </w:rPr>
        <w:t> offer a hybrid of these options along with job listings, community services and more.</w:t>
      </w:r>
    </w:p>
    <w:p w14:paraId="729AEDA2"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There are many other online marketplaces that have focused on specific items such as books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"http://www.readitswapit.co.uk/TheLibrary.aspx"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readitswapit</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baby clothes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"http://www.tradingcradles.com/"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tradingcradles</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fashion items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"http://www.swapstyle.com/"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swapstyle</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and clothes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"http://www.thredup.com/"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threadup</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toys and baby items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"http://babyswaporshop.co.uk/"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babyswaporshop</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xml:space="preserve">). The way that redistribution markets enable people to reuse existing products and convert no longer needed products into income has significant environmental, </w:t>
      </w:r>
      <w:proofErr w:type="gramStart"/>
      <w:r w:rsidRPr="008F1AB9">
        <w:rPr>
          <w:rFonts w:ascii="Georgia" w:eastAsia="Times New Roman" w:hAnsi="Georgia" w:cs="Times New Roman"/>
          <w:color w:val="292929"/>
          <w:spacing w:val="-1"/>
          <w:sz w:val="28"/>
          <w:szCs w:val="28"/>
        </w:rPr>
        <w:t>social</w:t>
      </w:r>
      <w:proofErr w:type="gramEnd"/>
      <w:r w:rsidRPr="008F1AB9">
        <w:rPr>
          <w:rFonts w:ascii="Georgia" w:eastAsia="Times New Roman" w:hAnsi="Georgia" w:cs="Times New Roman"/>
          <w:color w:val="292929"/>
          <w:spacing w:val="-1"/>
          <w:sz w:val="28"/>
          <w:szCs w:val="28"/>
        </w:rPr>
        <w:t xml:space="preserve"> and economic benefits. It generates extra income, reduces material consumption and waste, and in many cases helps to create human connection and even community.</w:t>
      </w:r>
    </w:p>
    <w:p w14:paraId="3C9B5291"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 xml:space="preserve">The third type of collaborative consumption identified by </w:t>
      </w:r>
      <w:proofErr w:type="spellStart"/>
      <w:r w:rsidRPr="008F1AB9">
        <w:rPr>
          <w:rFonts w:ascii="Georgia" w:eastAsia="Times New Roman" w:hAnsi="Georgia" w:cs="Times New Roman"/>
          <w:color w:val="292929"/>
          <w:spacing w:val="-1"/>
          <w:sz w:val="28"/>
          <w:szCs w:val="28"/>
        </w:rPr>
        <w:t>Botsman</w:t>
      </w:r>
      <w:proofErr w:type="spellEnd"/>
      <w:r w:rsidRPr="008F1AB9">
        <w:rPr>
          <w:rFonts w:ascii="Georgia" w:eastAsia="Times New Roman" w:hAnsi="Georgia" w:cs="Times New Roman"/>
          <w:color w:val="292929"/>
          <w:spacing w:val="-1"/>
          <w:sz w:val="28"/>
          <w:szCs w:val="28"/>
        </w:rPr>
        <w:t xml:space="preserve"> and Rogers, ‘</w:t>
      </w:r>
      <w:r w:rsidRPr="008F1AB9">
        <w:rPr>
          <w:rFonts w:ascii="Georgia" w:eastAsia="Times New Roman" w:hAnsi="Georgia" w:cs="Times New Roman"/>
          <w:i/>
          <w:iCs/>
          <w:color w:val="292929"/>
          <w:spacing w:val="-1"/>
          <w:sz w:val="28"/>
          <w:szCs w:val="28"/>
        </w:rPr>
        <w:t>collaborative lifestyles</w:t>
      </w:r>
      <w:r w:rsidRPr="008F1AB9">
        <w:rPr>
          <w:rFonts w:ascii="Georgia" w:eastAsia="Times New Roman" w:hAnsi="Georgia" w:cs="Times New Roman"/>
          <w:color w:val="292929"/>
          <w:spacing w:val="-1"/>
          <w:sz w:val="28"/>
          <w:szCs w:val="28"/>
        </w:rPr>
        <w:t>’, extends the P2P exchange from physical goods to the sharing of time, skills, space and money. Both PSS and ‘redistribution markets’ are also enablers of ‘collaborative lifestyles’, which make use of hybrid systems of all three types of collaborative consumption. ‘Collaborative lifestyles’ generate the additional benefit of exchanges on a local or regional scale leading to human connections beyond the virtual platform by matching spare capacity with unmet needs.</w:t>
      </w:r>
    </w:p>
    <w:p w14:paraId="2DBB621D"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For examples, networks of local collaborators who share a common working space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"http://www.impacthub.net/what-is-impact-hub"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impacthubs</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are linked into global skill and knowledge sharing networks. The global network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"http://www.hubculture.com/"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Hubculture</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connects these innovators, social entrepreneurs and cultural creatives, enabling them to collaborate and share knowledge through the use of their own digital currency, the </w:t>
      </w:r>
      <w:hyperlink r:id="rId13" w:history="1">
        <w:r w:rsidRPr="008F1AB9">
          <w:rPr>
            <w:rFonts w:ascii="Georgia" w:eastAsia="Times New Roman" w:hAnsi="Georgia" w:cs="Times New Roman"/>
            <w:color w:val="0000FF"/>
            <w:spacing w:val="-1"/>
            <w:sz w:val="28"/>
            <w:szCs w:val="28"/>
            <w:u w:val="single"/>
          </w:rPr>
          <w:t>Ven</w:t>
        </w:r>
      </w:hyperlink>
      <w:r w:rsidRPr="008F1AB9">
        <w:rPr>
          <w:rFonts w:ascii="Georgia" w:eastAsia="Times New Roman" w:hAnsi="Georgia" w:cs="Times New Roman"/>
          <w:color w:val="292929"/>
          <w:spacing w:val="-1"/>
          <w:sz w:val="28"/>
          <w:szCs w:val="28"/>
        </w:rPr>
        <w:t>. The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"http://www.landshare.net/"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Landshare</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network in the UK, Australia and Canada connects people with underused land to people who want to garden or farm.</w:t>
      </w:r>
    </w:p>
    <w:p w14:paraId="08AFB96C"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lastRenderedPageBreak/>
        <w:t>Similarly,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"http://www.edinburghgardenpartners.org.uk/"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Edinburghgardenpartners</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matches keen gardeners or people who want to grow their own vegetables with garden owners in the city. </w:t>
      </w:r>
      <w:hyperlink r:id="rId14" w:history="1">
        <w:r w:rsidRPr="008F1AB9">
          <w:rPr>
            <w:rFonts w:ascii="Georgia" w:eastAsia="Times New Roman" w:hAnsi="Georgia" w:cs="Times New Roman"/>
            <w:color w:val="0000FF"/>
            <w:spacing w:val="-1"/>
            <w:sz w:val="28"/>
            <w:szCs w:val="28"/>
            <w:u w:val="single"/>
          </w:rPr>
          <w:t>Neighborhood Fruit</w:t>
        </w:r>
      </w:hyperlink>
      <w:r w:rsidRPr="008F1AB9">
        <w:rPr>
          <w:rFonts w:ascii="Georgia" w:eastAsia="Times New Roman" w:hAnsi="Georgia" w:cs="Times New Roman"/>
          <w:color w:val="292929"/>
          <w:spacing w:val="-1"/>
          <w:sz w:val="28"/>
          <w:szCs w:val="28"/>
        </w:rPr>
        <w:t xml:space="preserve"> has mapped more than 10,000 fruit trees and vegetable plots across the USA on a mobile app and website to enable people to find and share the fruits, nuts and vegetables growing in their </w:t>
      </w:r>
      <w:proofErr w:type="spellStart"/>
      <w:r w:rsidRPr="008F1AB9">
        <w:rPr>
          <w:rFonts w:ascii="Georgia" w:eastAsia="Times New Roman" w:hAnsi="Georgia" w:cs="Times New Roman"/>
          <w:color w:val="292929"/>
          <w:spacing w:val="-1"/>
          <w:sz w:val="28"/>
          <w:szCs w:val="28"/>
        </w:rPr>
        <w:t>neighbourhood</w:t>
      </w:r>
      <w:proofErr w:type="spellEnd"/>
      <w:r w:rsidRPr="008F1AB9">
        <w:rPr>
          <w:rFonts w:ascii="Georgia" w:eastAsia="Times New Roman" w:hAnsi="Georgia" w:cs="Times New Roman"/>
          <w:color w:val="292929"/>
          <w:spacing w:val="-1"/>
          <w:sz w:val="28"/>
          <w:szCs w:val="28"/>
        </w:rPr>
        <w:t xml:space="preserve"> without the exchange of money. The global online parking </w:t>
      </w:r>
      <w:proofErr w:type="gramStart"/>
      <w:r w:rsidRPr="008F1AB9">
        <w:rPr>
          <w:rFonts w:ascii="Georgia" w:eastAsia="Times New Roman" w:hAnsi="Georgia" w:cs="Times New Roman"/>
          <w:color w:val="292929"/>
          <w:spacing w:val="-1"/>
          <w:sz w:val="28"/>
          <w:szCs w:val="28"/>
        </w:rPr>
        <w:t>market place</w:t>
      </w:r>
      <w:proofErr w:type="gramEnd"/>
      <w:r w:rsidRPr="008F1AB9">
        <w:rPr>
          <w:rFonts w:ascii="Georgia" w:eastAsia="Times New Roman" w:hAnsi="Georgia" w:cs="Times New Roman"/>
          <w:color w:val="292929"/>
          <w:spacing w:val="-1"/>
          <w:sz w:val="28"/>
          <w:szCs w:val="28"/>
        </w:rPr>
        <w:t>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"https://www.parkatmyhouse.com/about/"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ParkatmyHouse</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offers individuals and businesses the opportunity to rent out unused parking spaces to those who are in need of them.</w:t>
      </w:r>
    </w:p>
    <w:p w14:paraId="58691144"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 xml:space="preserve">In 1999, a group of successful Silicon Valley entrepreneurs decided to offer their unique skill sets to help the worthwhile causes of non-profit organizations. The main motivation was to find deeper meaning in their work and skills than they gained from simply working in the for-profit sector. </w:t>
      </w:r>
      <w:proofErr w:type="spellStart"/>
      <w:r w:rsidRPr="008F1AB9">
        <w:rPr>
          <w:rFonts w:ascii="Georgia" w:eastAsia="Times New Roman" w:hAnsi="Georgia" w:cs="Times New Roman"/>
          <w:color w:val="292929"/>
          <w:spacing w:val="-1"/>
          <w:sz w:val="28"/>
          <w:szCs w:val="28"/>
        </w:rPr>
        <w:t>Nipun</w:t>
      </w:r>
      <w:proofErr w:type="spellEnd"/>
      <w:r w:rsidRPr="008F1AB9">
        <w:rPr>
          <w:rFonts w:ascii="Georgia" w:eastAsia="Times New Roman" w:hAnsi="Georgia" w:cs="Times New Roman"/>
          <w:color w:val="292929"/>
          <w:spacing w:val="-1"/>
          <w:sz w:val="28"/>
          <w:szCs w:val="28"/>
        </w:rPr>
        <w:t xml:space="preserve"> Mehta was one of the initiators of ‘</w:t>
      </w:r>
      <w:proofErr w:type="spellStart"/>
      <w:r w:rsidRPr="008F1AB9">
        <w:rPr>
          <w:rFonts w:ascii="Georgia" w:eastAsia="Times New Roman" w:hAnsi="Georgia" w:cs="Times New Roman"/>
          <w:color w:val="292929"/>
          <w:spacing w:val="-1"/>
          <w:sz w:val="28"/>
          <w:szCs w:val="28"/>
        </w:rPr>
        <w:t>CharityFocus</w:t>
      </w:r>
      <w:proofErr w:type="spellEnd"/>
      <w:r w:rsidRPr="008F1AB9">
        <w:rPr>
          <w:rFonts w:ascii="Georgia" w:eastAsia="Times New Roman" w:hAnsi="Georgia" w:cs="Times New Roman"/>
          <w:color w:val="292929"/>
          <w:spacing w:val="-1"/>
          <w:sz w:val="28"/>
          <w:szCs w:val="28"/>
        </w:rPr>
        <w:t>’, since renamed as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"http://www.servicespace.org/"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ServiceSpace</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 — an incubator of projects in the gift economy.</w:t>
      </w:r>
    </w:p>
    <w:p w14:paraId="51C83DE9"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proofErr w:type="spellStart"/>
      <w:r w:rsidRPr="008F1AB9">
        <w:rPr>
          <w:rFonts w:ascii="Georgia" w:eastAsia="Times New Roman" w:hAnsi="Georgia" w:cs="Times New Roman"/>
          <w:color w:val="292929"/>
          <w:spacing w:val="-1"/>
          <w:sz w:val="28"/>
          <w:szCs w:val="28"/>
        </w:rPr>
        <w:t>Nipun</w:t>
      </w:r>
      <w:proofErr w:type="spellEnd"/>
      <w:r w:rsidRPr="008F1AB9">
        <w:rPr>
          <w:rFonts w:ascii="Georgia" w:eastAsia="Times New Roman" w:hAnsi="Georgia" w:cs="Times New Roman"/>
          <w:color w:val="292929"/>
          <w:spacing w:val="-1"/>
          <w:sz w:val="28"/>
          <w:szCs w:val="28"/>
        </w:rPr>
        <w:t xml:space="preserve"> coined the term ‘</w:t>
      </w:r>
      <w:proofErr w:type="spellStart"/>
      <w:r w:rsidRPr="008F1AB9">
        <w:rPr>
          <w:rFonts w:ascii="Georgia" w:eastAsia="Times New Roman" w:hAnsi="Georgia" w:cs="Times New Roman"/>
          <w:color w:val="292929"/>
          <w:spacing w:val="-1"/>
          <w:sz w:val="28"/>
          <w:szCs w:val="28"/>
        </w:rPr>
        <w:t>giftivism</w:t>
      </w:r>
      <w:proofErr w:type="spellEnd"/>
      <w:r w:rsidRPr="008F1AB9">
        <w:rPr>
          <w:rFonts w:ascii="Georgia" w:eastAsia="Times New Roman" w:hAnsi="Georgia" w:cs="Times New Roman"/>
          <w:color w:val="292929"/>
          <w:spacing w:val="-1"/>
          <w:sz w:val="28"/>
          <w:szCs w:val="28"/>
        </w:rPr>
        <w:t xml:space="preserve"> — the practice of radically generous acts that change the world’. </w:t>
      </w:r>
      <w:proofErr w:type="spellStart"/>
      <w:r w:rsidRPr="008F1AB9">
        <w:rPr>
          <w:rFonts w:ascii="Georgia" w:eastAsia="Times New Roman" w:hAnsi="Georgia" w:cs="Times New Roman"/>
          <w:color w:val="292929"/>
          <w:spacing w:val="-1"/>
          <w:sz w:val="28"/>
          <w:szCs w:val="28"/>
        </w:rPr>
        <w:t>Nipun</w:t>
      </w:r>
      <w:proofErr w:type="spellEnd"/>
      <w:r w:rsidRPr="008F1AB9">
        <w:rPr>
          <w:rFonts w:ascii="Georgia" w:eastAsia="Times New Roman" w:hAnsi="Georgia" w:cs="Times New Roman"/>
          <w:color w:val="292929"/>
          <w:spacing w:val="-1"/>
          <w:sz w:val="28"/>
          <w:szCs w:val="28"/>
        </w:rPr>
        <w:t xml:space="preserve"> believes that four key societal shifts can transform our culture: from consumption to contribution, transaction to trust, isolation to community, and scarcity to abundance” (</w:t>
      </w:r>
      <w:proofErr w:type="spellStart"/>
      <w:r w:rsidRPr="008F1AB9">
        <w:rPr>
          <w:rFonts w:ascii="Georgia" w:eastAsia="Times New Roman" w:hAnsi="Georgia" w:cs="Times New Roman"/>
          <w:color w:val="292929"/>
          <w:spacing w:val="-1"/>
          <w:sz w:val="28"/>
          <w:szCs w:val="28"/>
        </w:rPr>
        <w:t>Metha</w:t>
      </w:r>
      <w:proofErr w:type="spellEnd"/>
      <w:r w:rsidRPr="008F1AB9">
        <w:rPr>
          <w:rFonts w:ascii="Georgia" w:eastAsia="Times New Roman" w:hAnsi="Georgia" w:cs="Times New Roman"/>
          <w:color w:val="292929"/>
          <w:spacing w:val="-1"/>
          <w:sz w:val="28"/>
          <w:szCs w:val="28"/>
        </w:rPr>
        <w:t xml:space="preserve">, </w:t>
      </w:r>
      <w:proofErr w:type="spellStart"/>
      <w:r w:rsidRPr="008F1AB9">
        <w:rPr>
          <w:rFonts w:ascii="Georgia" w:eastAsia="Times New Roman" w:hAnsi="Georgia" w:cs="Times New Roman"/>
          <w:color w:val="292929"/>
          <w:spacing w:val="-1"/>
          <w:sz w:val="28"/>
          <w:szCs w:val="28"/>
        </w:rPr>
        <w:t>TEDxBerkeley</w:t>
      </w:r>
      <w:proofErr w:type="spellEnd"/>
      <w:r w:rsidRPr="008F1AB9">
        <w:rPr>
          <w:rFonts w:ascii="Georgia" w:eastAsia="Times New Roman" w:hAnsi="Georgia" w:cs="Times New Roman"/>
          <w:color w:val="292929"/>
          <w:spacing w:val="-1"/>
          <w:sz w:val="28"/>
          <w:szCs w:val="28"/>
        </w:rPr>
        <w:t xml:space="preserve"> 2012).</w:t>
      </w:r>
    </w:p>
    <w:p w14:paraId="09FBF62E" w14:textId="77777777" w:rsidR="008F1AB9" w:rsidRPr="008F1AB9" w:rsidRDefault="008F1AB9" w:rsidP="008F1AB9">
      <w:pPr>
        <w:spacing w:line="276" w:lineRule="auto"/>
        <w:rPr>
          <w:rFonts w:ascii="Times New Roman" w:eastAsia="Times New Roman" w:hAnsi="Times New Roman" w:cs="Times New Roman"/>
          <w:sz w:val="28"/>
          <w:szCs w:val="28"/>
        </w:rPr>
      </w:pPr>
      <w:r w:rsidRPr="008F1AB9">
        <w:rPr>
          <w:rFonts w:ascii="Times New Roman" w:eastAsia="Times New Roman" w:hAnsi="Times New Roman" w:cs="Times New Roman"/>
          <w:sz w:val="28"/>
          <w:szCs w:val="28"/>
        </w:rPr>
        <w:t xml:space="preserve">Design for Generosity by </w:t>
      </w:r>
      <w:proofErr w:type="spellStart"/>
      <w:r w:rsidRPr="008F1AB9">
        <w:rPr>
          <w:rFonts w:ascii="Times New Roman" w:eastAsia="Times New Roman" w:hAnsi="Times New Roman" w:cs="Times New Roman"/>
          <w:sz w:val="28"/>
          <w:szCs w:val="28"/>
        </w:rPr>
        <w:t>Nipun</w:t>
      </w:r>
      <w:proofErr w:type="spellEnd"/>
      <w:r w:rsidRPr="008F1AB9">
        <w:rPr>
          <w:rFonts w:ascii="Times New Roman" w:eastAsia="Times New Roman" w:hAnsi="Times New Roman" w:cs="Times New Roman"/>
          <w:sz w:val="28"/>
          <w:szCs w:val="28"/>
        </w:rPr>
        <w:t xml:space="preserve"> Mehta</w:t>
      </w:r>
    </w:p>
    <w:p w14:paraId="221FF0B8"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 xml:space="preserve">As an all-volunteer organization that leverages technology to inspire greater volunteerism, </w:t>
      </w:r>
      <w:proofErr w:type="spellStart"/>
      <w:r w:rsidRPr="008F1AB9">
        <w:rPr>
          <w:rFonts w:ascii="Georgia" w:eastAsia="Times New Roman" w:hAnsi="Georgia" w:cs="Times New Roman"/>
          <w:color w:val="292929"/>
          <w:spacing w:val="-1"/>
          <w:sz w:val="28"/>
          <w:szCs w:val="28"/>
        </w:rPr>
        <w:t>ServiceSpace</w:t>
      </w:r>
      <w:proofErr w:type="spellEnd"/>
      <w:r w:rsidRPr="008F1AB9">
        <w:rPr>
          <w:rFonts w:ascii="Georgia" w:eastAsia="Times New Roman" w:hAnsi="Georgia" w:cs="Times New Roman"/>
          <w:color w:val="292929"/>
          <w:spacing w:val="-1"/>
          <w:sz w:val="28"/>
          <w:szCs w:val="28"/>
        </w:rPr>
        <w:t xml:space="preserve"> aims to help people to take part in these social shifts. In 15 </w:t>
      </w:r>
      <w:proofErr w:type="gramStart"/>
      <w:r w:rsidRPr="008F1AB9">
        <w:rPr>
          <w:rFonts w:ascii="Georgia" w:eastAsia="Times New Roman" w:hAnsi="Georgia" w:cs="Times New Roman"/>
          <w:color w:val="292929"/>
          <w:spacing w:val="-1"/>
          <w:sz w:val="28"/>
          <w:szCs w:val="28"/>
        </w:rPr>
        <w:t>years</w:t>
      </w:r>
      <w:proofErr w:type="gramEnd"/>
      <w:r w:rsidRPr="008F1AB9">
        <w:rPr>
          <w:rFonts w:ascii="Georgia" w:eastAsia="Times New Roman" w:hAnsi="Georgia" w:cs="Times New Roman"/>
          <w:color w:val="292929"/>
          <w:spacing w:val="-1"/>
          <w:sz w:val="28"/>
          <w:szCs w:val="28"/>
        </w:rPr>
        <w:t xml:space="preserve"> it has grown to a global network of 400,000 people who volunteer their skills and time to help others. Among the projects that have been incubated in, or supported by, this network </w:t>
      </w:r>
      <w:proofErr w:type="gramStart"/>
      <w:r w:rsidRPr="008F1AB9">
        <w:rPr>
          <w:rFonts w:ascii="Georgia" w:eastAsia="Times New Roman" w:hAnsi="Georgia" w:cs="Times New Roman"/>
          <w:color w:val="292929"/>
          <w:spacing w:val="-1"/>
          <w:sz w:val="28"/>
          <w:szCs w:val="28"/>
        </w:rPr>
        <w:t>are</w:t>
      </w:r>
      <w:proofErr w:type="gramEnd"/>
      <w:r w:rsidRPr="008F1AB9">
        <w:rPr>
          <w:rFonts w:ascii="Georgia" w:eastAsia="Times New Roman" w:hAnsi="Georgia" w:cs="Times New Roman"/>
          <w:color w:val="292929"/>
          <w:spacing w:val="-1"/>
          <w:sz w:val="28"/>
          <w:szCs w:val="28"/>
        </w:rPr>
        <w:t>:</w:t>
      </w:r>
    </w:p>
    <w:p w14:paraId="3E628A8D"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15" w:history="1">
        <w:proofErr w:type="spellStart"/>
        <w:r w:rsidRPr="008F1AB9">
          <w:rPr>
            <w:rFonts w:ascii="Georgia" w:eastAsia="Times New Roman" w:hAnsi="Georgia" w:cs="Times New Roman"/>
            <w:color w:val="0000FF"/>
            <w:spacing w:val="-1"/>
            <w:sz w:val="28"/>
            <w:szCs w:val="28"/>
            <w:u w:val="single"/>
          </w:rPr>
          <w:t>DailyGood</w:t>
        </w:r>
        <w:proofErr w:type="spellEnd"/>
      </w:hyperlink>
      <w:r w:rsidRPr="008F1AB9">
        <w:rPr>
          <w:rFonts w:ascii="Georgia" w:eastAsia="Times New Roman" w:hAnsi="Georgia" w:cs="Times New Roman"/>
          <w:color w:val="292929"/>
          <w:spacing w:val="-1"/>
          <w:sz w:val="28"/>
          <w:szCs w:val="28"/>
        </w:rPr>
        <w:t> — a website that promotes uplifting news from around the world;</w:t>
      </w:r>
    </w:p>
    <w:p w14:paraId="656A168A"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16" w:history="1">
        <w:proofErr w:type="spellStart"/>
        <w:r w:rsidRPr="008F1AB9">
          <w:rPr>
            <w:rFonts w:ascii="Georgia" w:eastAsia="Times New Roman" w:hAnsi="Georgia" w:cs="Times New Roman"/>
            <w:color w:val="0000FF"/>
            <w:spacing w:val="-1"/>
            <w:sz w:val="28"/>
            <w:szCs w:val="28"/>
            <w:u w:val="single"/>
          </w:rPr>
          <w:t>Karmatube</w:t>
        </w:r>
        <w:proofErr w:type="spellEnd"/>
      </w:hyperlink>
      <w:r w:rsidRPr="008F1AB9">
        <w:rPr>
          <w:rFonts w:ascii="Georgia" w:eastAsia="Times New Roman" w:hAnsi="Georgia" w:cs="Times New Roman"/>
          <w:color w:val="292929"/>
          <w:spacing w:val="-1"/>
          <w:sz w:val="28"/>
          <w:szCs w:val="28"/>
        </w:rPr>
        <w:t> — a site that allows people to access and stream inspirational videos;</w:t>
      </w:r>
    </w:p>
    <w:p w14:paraId="31EFABBD"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17" w:history="1">
        <w:proofErr w:type="spellStart"/>
        <w:r w:rsidRPr="008F1AB9">
          <w:rPr>
            <w:rFonts w:ascii="Georgia" w:eastAsia="Times New Roman" w:hAnsi="Georgia" w:cs="Times New Roman"/>
            <w:color w:val="0000FF"/>
            <w:spacing w:val="-1"/>
            <w:sz w:val="28"/>
            <w:szCs w:val="28"/>
            <w:u w:val="single"/>
          </w:rPr>
          <w:t>CFtools</w:t>
        </w:r>
        <w:proofErr w:type="spellEnd"/>
      </w:hyperlink>
      <w:r w:rsidRPr="008F1AB9">
        <w:rPr>
          <w:rFonts w:ascii="Georgia" w:eastAsia="Times New Roman" w:hAnsi="Georgia" w:cs="Times New Roman"/>
          <w:color w:val="292929"/>
          <w:spacing w:val="-1"/>
          <w:sz w:val="28"/>
          <w:szCs w:val="28"/>
        </w:rPr>
        <w:t> — helps charities to create custom websites at no cost;</w:t>
      </w:r>
    </w:p>
    <w:p w14:paraId="529C31F3"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18" w:history="1">
        <w:r w:rsidRPr="008F1AB9">
          <w:rPr>
            <w:rFonts w:ascii="Georgia" w:eastAsia="Times New Roman" w:hAnsi="Georgia" w:cs="Times New Roman"/>
            <w:color w:val="0000FF"/>
            <w:spacing w:val="-1"/>
            <w:sz w:val="28"/>
            <w:szCs w:val="28"/>
            <w:u w:val="single"/>
          </w:rPr>
          <w:t>Work &amp; Conversations</w:t>
        </w:r>
      </w:hyperlink>
      <w:r w:rsidRPr="008F1AB9">
        <w:rPr>
          <w:rFonts w:ascii="Georgia" w:eastAsia="Times New Roman" w:hAnsi="Georgia" w:cs="Times New Roman"/>
          <w:color w:val="292929"/>
          <w:spacing w:val="-1"/>
          <w:sz w:val="28"/>
          <w:szCs w:val="28"/>
        </w:rPr>
        <w:t> — facilitates learning about and from artists;</w:t>
      </w:r>
    </w:p>
    <w:p w14:paraId="4D350B45"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19" w:history="1">
        <w:proofErr w:type="spellStart"/>
        <w:r w:rsidRPr="008F1AB9">
          <w:rPr>
            <w:rFonts w:ascii="Georgia" w:eastAsia="Times New Roman" w:hAnsi="Georgia" w:cs="Times New Roman"/>
            <w:color w:val="0000FF"/>
            <w:spacing w:val="-1"/>
            <w:sz w:val="28"/>
            <w:szCs w:val="28"/>
            <w:u w:val="single"/>
          </w:rPr>
          <w:t>ProPoor</w:t>
        </w:r>
        <w:proofErr w:type="spellEnd"/>
      </w:hyperlink>
      <w:r w:rsidRPr="008F1AB9">
        <w:rPr>
          <w:rFonts w:ascii="Georgia" w:eastAsia="Times New Roman" w:hAnsi="Georgia" w:cs="Times New Roman"/>
          <w:color w:val="292929"/>
          <w:spacing w:val="-1"/>
          <w:sz w:val="28"/>
          <w:szCs w:val="28"/>
        </w:rPr>
        <w:t> — an internet portal offering information about resources and news relevant to development work in South Asia;</w:t>
      </w:r>
    </w:p>
    <w:p w14:paraId="06FE47A9"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20" w:history="1">
        <w:proofErr w:type="spellStart"/>
        <w:r w:rsidRPr="008F1AB9">
          <w:rPr>
            <w:rFonts w:ascii="Georgia" w:eastAsia="Times New Roman" w:hAnsi="Georgia" w:cs="Times New Roman"/>
            <w:color w:val="0000FF"/>
            <w:spacing w:val="-1"/>
            <w:sz w:val="28"/>
            <w:szCs w:val="28"/>
            <w:u w:val="single"/>
          </w:rPr>
          <w:t>PledgePage</w:t>
        </w:r>
        <w:proofErr w:type="spellEnd"/>
      </w:hyperlink>
      <w:r w:rsidRPr="008F1AB9">
        <w:rPr>
          <w:rFonts w:ascii="Georgia" w:eastAsia="Times New Roman" w:hAnsi="Georgia" w:cs="Times New Roman"/>
          <w:color w:val="292929"/>
          <w:spacing w:val="-1"/>
          <w:sz w:val="28"/>
          <w:szCs w:val="28"/>
        </w:rPr>
        <w:t xml:space="preserve"> — a free online platform that allows people to showcase their </w:t>
      </w:r>
      <w:proofErr w:type="spellStart"/>
      <w:r w:rsidRPr="008F1AB9">
        <w:rPr>
          <w:rFonts w:ascii="Georgia" w:eastAsia="Times New Roman" w:hAnsi="Georgia" w:cs="Times New Roman"/>
          <w:color w:val="292929"/>
          <w:spacing w:val="-1"/>
          <w:sz w:val="28"/>
          <w:szCs w:val="28"/>
        </w:rPr>
        <w:t>favourite</w:t>
      </w:r>
      <w:proofErr w:type="spellEnd"/>
      <w:r w:rsidRPr="008F1AB9">
        <w:rPr>
          <w:rFonts w:ascii="Georgia" w:eastAsia="Times New Roman" w:hAnsi="Georgia" w:cs="Times New Roman"/>
          <w:color w:val="292929"/>
          <w:spacing w:val="-1"/>
          <w:sz w:val="28"/>
          <w:szCs w:val="28"/>
        </w:rPr>
        <w:t xml:space="preserve"> causes and fundraise for them;</w:t>
      </w:r>
    </w:p>
    <w:p w14:paraId="640FDFF4"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21" w:history="1">
        <w:proofErr w:type="spellStart"/>
        <w:r w:rsidRPr="008F1AB9">
          <w:rPr>
            <w:rFonts w:ascii="Georgia" w:eastAsia="Times New Roman" w:hAnsi="Georgia" w:cs="Times New Roman"/>
            <w:color w:val="0000FF"/>
            <w:spacing w:val="-1"/>
            <w:sz w:val="28"/>
            <w:szCs w:val="28"/>
            <w:u w:val="single"/>
          </w:rPr>
          <w:t>MovedByLove</w:t>
        </w:r>
        <w:proofErr w:type="spellEnd"/>
      </w:hyperlink>
      <w:r w:rsidRPr="008F1AB9">
        <w:rPr>
          <w:rFonts w:ascii="Georgia" w:eastAsia="Times New Roman" w:hAnsi="Georgia" w:cs="Times New Roman"/>
          <w:color w:val="292929"/>
          <w:spacing w:val="-1"/>
          <w:sz w:val="28"/>
          <w:szCs w:val="28"/>
        </w:rPr>
        <w:t> — a network to promote radical generosity projects in India;</w:t>
      </w:r>
    </w:p>
    <w:p w14:paraId="500F915F"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22" w:history="1">
        <w:proofErr w:type="spellStart"/>
        <w:r w:rsidRPr="008F1AB9">
          <w:rPr>
            <w:rFonts w:ascii="Georgia" w:eastAsia="Times New Roman" w:hAnsi="Georgia" w:cs="Times New Roman"/>
            <w:color w:val="0000FF"/>
            <w:spacing w:val="-1"/>
            <w:sz w:val="28"/>
            <w:szCs w:val="28"/>
            <w:u w:val="single"/>
          </w:rPr>
          <w:t>KarmaKitchen</w:t>
        </w:r>
        <w:proofErr w:type="spellEnd"/>
      </w:hyperlink>
      <w:r w:rsidRPr="008F1AB9">
        <w:rPr>
          <w:rFonts w:ascii="Georgia" w:eastAsia="Times New Roman" w:hAnsi="Georgia" w:cs="Times New Roman"/>
          <w:color w:val="292929"/>
          <w:spacing w:val="-1"/>
          <w:sz w:val="28"/>
          <w:szCs w:val="28"/>
        </w:rPr>
        <w:t xml:space="preserve"> — a volunteer-run restaurant in Berkeley, California, where people gift for the meals of those who come after them but do not have to pay for what they ate themselves (The team has served more than 24,000 meals since 2007 and there are now Karma Kitchens operating in Washington, </w:t>
      </w:r>
      <w:proofErr w:type="gramStart"/>
      <w:r w:rsidRPr="008F1AB9">
        <w:rPr>
          <w:rFonts w:ascii="Georgia" w:eastAsia="Times New Roman" w:hAnsi="Georgia" w:cs="Times New Roman"/>
          <w:color w:val="292929"/>
          <w:spacing w:val="-1"/>
          <w:sz w:val="28"/>
          <w:szCs w:val="28"/>
        </w:rPr>
        <w:t>DC</w:t>
      </w:r>
      <w:proofErr w:type="gramEnd"/>
      <w:r w:rsidRPr="008F1AB9">
        <w:rPr>
          <w:rFonts w:ascii="Georgia" w:eastAsia="Times New Roman" w:hAnsi="Georgia" w:cs="Times New Roman"/>
          <w:color w:val="292929"/>
          <w:spacing w:val="-1"/>
          <w:sz w:val="28"/>
          <w:szCs w:val="28"/>
        </w:rPr>
        <w:t xml:space="preserve"> and Chicago as well.);</w:t>
      </w:r>
    </w:p>
    <w:p w14:paraId="0048BB6A"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23" w:history="1">
        <w:proofErr w:type="spellStart"/>
        <w:r w:rsidRPr="008F1AB9">
          <w:rPr>
            <w:rFonts w:ascii="Georgia" w:eastAsia="Times New Roman" w:hAnsi="Georgia" w:cs="Times New Roman"/>
            <w:color w:val="0000FF"/>
            <w:spacing w:val="-1"/>
            <w:sz w:val="28"/>
            <w:szCs w:val="28"/>
            <w:u w:val="single"/>
          </w:rPr>
          <w:t>AwaKin</w:t>
        </w:r>
        <w:proofErr w:type="spellEnd"/>
      </w:hyperlink>
      <w:r w:rsidRPr="008F1AB9">
        <w:rPr>
          <w:rFonts w:ascii="Georgia" w:eastAsia="Times New Roman" w:hAnsi="Georgia" w:cs="Times New Roman"/>
          <w:color w:val="292929"/>
          <w:spacing w:val="-1"/>
          <w:sz w:val="28"/>
          <w:szCs w:val="28"/>
        </w:rPr>
        <w:t> is a web forum that helps people access inspirational tools for personal development and connects them to a community of kindred spirits; and</w:t>
      </w:r>
    </w:p>
    <w:p w14:paraId="014A7314"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hyperlink r:id="rId24" w:history="1">
        <w:proofErr w:type="spellStart"/>
        <w:r w:rsidRPr="008F1AB9">
          <w:rPr>
            <w:rFonts w:ascii="Georgia" w:eastAsia="Times New Roman" w:hAnsi="Georgia" w:cs="Times New Roman"/>
            <w:color w:val="0000FF"/>
            <w:spacing w:val="-1"/>
            <w:sz w:val="28"/>
            <w:szCs w:val="28"/>
            <w:u w:val="single"/>
          </w:rPr>
          <w:t>KindSpring</w:t>
        </w:r>
        <w:proofErr w:type="spellEnd"/>
      </w:hyperlink>
      <w:r w:rsidRPr="008F1AB9">
        <w:rPr>
          <w:rFonts w:ascii="Georgia" w:eastAsia="Times New Roman" w:hAnsi="Georgia" w:cs="Times New Roman"/>
          <w:color w:val="292929"/>
          <w:spacing w:val="-1"/>
          <w:sz w:val="28"/>
          <w:szCs w:val="28"/>
        </w:rPr>
        <w:t> aims to promote a global movement of kindness through sharing stories and ideas like the ‘smile card’ which people can leave behind for the person they have just helped anonymously to invite them to </w:t>
      </w:r>
      <w:r w:rsidRPr="008F1AB9">
        <w:rPr>
          <w:rFonts w:ascii="Georgia" w:eastAsia="Times New Roman" w:hAnsi="Georgia" w:cs="Times New Roman"/>
          <w:i/>
          <w:iCs/>
          <w:color w:val="292929"/>
          <w:spacing w:val="-1"/>
          <w:sz w:val="28"/>
          <w:szCs w:val="28"/>
        </w:rPr>
        <w:t>pay the gift forward</w:t>
      </w:r>
      <w:r w:rsidRPr="008F1AB9">
        <w:rPr>
          <w:rFonts w:ascii="Georgia" w:eastAsia="Times New Roman" w:hAnsi="Georgia" w:cs="Times New Roman"/>
          <w:color w:val="292929"/>
          <w:spacing w:val="-1"/>
          <w:sz w:val="28"/>
          <w:szCs w:val="28"/>
        </w:rPr>
        <w:t> and consider gifting or helping others anonymously.</w:t>
      </w:r>
    </w:p>
    <w:p w14:paraId="58DE788D"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lastRenderedPageBreak/>
        <w:t xml:space="preserve">All these diverse projects created by </w:t>
      </w:r>
      <w:proofErr w:type="spellStart"/>
      <w:r w:rsidRPr="008F1AB9">
        <w:rPr>
          <w:rFonts w:ascii="Georgia" w:eastAsia="Times New Roman" w:hAnsi="Georgia" w:cs="Times New Roman"/>
          <w:color w:val="292929"/>
          <w:spacing w:val="-1"/>
          <w:sz w:val="28"/>
          <w:szCs w:val="28"/>
        </w:rPr>
        <w:t>ServiceSpace</w:t>
      </w:r>
      <w:proofErr w:type="spellEnd"/>
      <w:r w:rsidRPr="008F1AB9">
        <w:rPr>
          <w:rFonts w:ascii="Georgia" w:eastAsia="Times New Roman" w:hAnsi="Georgia" w:cs="Times New Roman"/>
          <w:color w:val="292929"/>
          <w:spacing w:val="-1"/>
          <w:sz w:val="28"/>
          <w:szCs w:val="28"/>
        </w:rPr>
        <w:t xml:space="preserve"> volunteers are excellent examples of the power of transformative social innovation and the shift towards a regenerative culture.</w:t>
      </w:r>
    </w:p>
    <w:p w14:paraId="69C39B27"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Many more inspiring examples of such P2P collaboration, open innovation and P2P technology development have been collected and explained through the excellent work of Michel Bauwens and the ‘</w:t>
      </w:r>
      <w:hyperlink r:id="rId25" w:history="1">
        <w:r w:rsidRPr="008F1AB9">
          <w:rPr>
            <w:rFonts w:ascii="Georgia" w:eastAsia="Times New Roman" w:hAnsi="Georgia" w:cs="Times New Roman"/>
            <w:color w:val="0000FF"/>
            <w:spacing w:val="-1"/>
            <w:sz w:val="28"/>
            <w:szCs w:val="28"/>
            <w:u w:val="single"/>
          </w:rPr>
          <w:t>p2p Foundation</w:t>
        </w:r>
      </w:hyperlink>
      <w:r w:rsidRPr="008F1AB9">
        <w:rPr>
          <w:rFonts w:ascii="Georgia" w:eastAsia="Times New Roman" w:hAnsi="Georgia" w:cs="Times New Roman"/>
          <w:color w:val="292929"/>
          <w:spacing w:val="-1"/>
          <w:sz w:val="28"/>
          <w:szCs w:val="28"/>
        </w:rPr>
        <w:t xml:space="preserve">’. The foundation’s wiki-site is a treasure trove of inspiration on how P2P initiatives can </w:t>
      </w:r>
      <w:proofErr w:type="spellStart"/>
      <w:r w:rsidRPr="008F1AB9">
        <w:rPr>
          <w:rFonts w:ascii="Georgia" w:eastAsia="Times New Roman" w:hAnsi="Georgia" w:cs="Times New Roman"/>
          <w:color w:val="292929"/>
          <w:spacing w:val="-1"/>
          <w:sz w:val="28"/>
          <w:szCs w:val="28"/>
        </w:rPr>
        <w:t>catalyse</w:t>
      </w:r>
      <w:proofErr w:type="spellEnd"/>
      <w:r w:rsidRPr="008F1AB9">
        <w:rPr>
          <w:rFonts w:ascii="Georgia" w:eastAsia="Times New Roman" w:hAnsi="Georgia" w:cs="Times New Roman"/>
          <w:color w:val="292929"/>
          <w:spacing w:val="-1"/>
          <w:sz w:val="28"/>
          <w:szCs w:val="28"/>
        </w:rPr>
        <w:t xml:space="preserve"> the transition towards regenerative cultures. Among many case studies the site explores P2P civil </w:t>
      </w:r>
      <w:hyperlink r:id="rId26" w:history="1">
        <w:r w:rsidRPr="008F1AB9">
          <w:rPr>
            <w:rFonts w:ascii="Georgia" w:eastAsia="Times New Roman" w:hAnsi="Georgia" w:cs="Times New Roman"/>
            <w:color w:val="0000FF"/>
            <w:spacing w:val="-1"/>
            <w:sz w:val="28"/>
            <w:szCs w:val="28"/>
            <w:u w:val="single"/>
          </w:rPr>
          <w:t>society approaches</w:t>
        </w:r>
      </w:hyperlink>
      <w:r w:rsidRPr="008F1AB9">
        <w:rPr>
          <w:rFonts w:ascii="Georgia" w:eastAsia="Times New Roman" w:hAnsi="Georgia" w:cs="Times New Roman"/>
          <w:color w:val="292929"/>
          <w:spacing w:val="-1"/>
          <w:sz w:val="28"/>
          <w:szCs w:val="28"/>
        </w:rPr>
        <w:t>, P2P </w:t>
      </w:r>
      <w:hyperlink r:id="rId27" w:history="1">
        <w:r w:rsidRPr="008F1AB9">
          <w:rPr>
            <w:rFonts w:ascii="Georgia" w:eastAsia="Times New Roman" w:hAnsi="Georgia" w:cs="Times New Roman"/>
            <w:color w:val="0000FF"/>
            <w:spacing w:val="-1"/>
            <w:sz w:val="28"/>
            <w:szCs w:val="28"/>
            <w:u w:val="single"/>
          </w:rPr>
          <w:t>market approaches</w:t>
        </w:r>
      </w:hyperlink>
      <w:r w:rsidRPr="008F1AB9">
        <w:rPr>
          <w:rFonts w:ascii="Georgia" w:eastAsia="Times New Roman" w:hAnsi="Georgia" w:cs="Times New Roman"/>
          <w:color w:val="292929"/>
          <w:spacing w:val="-1"/>
          <w:sz w:val="28"/>
          <w:szCs w:val="28"/>
        </w:rPr>
        <w:t>, and P2P </w:t>
      </w:r>
      <w:proofErr w:type="spellStart"/>
      <w:r w:rsidRPr="008F1AB9">
        <w:rPr>
          <w:rFonts w:ascii="Georgia" w:eastAsia="Times New Roman" w:hAnsi="Georgia" w:cs="Times New Roman"/>
          <w:color w:val="292929"/>
          <w:spacing w:val="-1"/>
          <w:sz w:val="28"/>
          <w:szCs w:val="28"/>
        </w:rPr>
        <w:fldChar w:fldCharType="begin"/>
      </w:r>
      <w:r w:rsidRPr="008F1AB9">
        <w:rPr>
          <w:rFonts w:ascii="Georgia" w:eastAsia="Times New Roman" w:hAnsi="Georgia" w:cs="Times New Roman"/>
          <w:color w:val="292929"/>
          <w:spacing w:val="-1"/>
          <w:sz w:val="28"/>
          <w:szCs w:val="28"/>
        </w:rPr>
        <w:instrText xml:space="preserve"> HYPERLINK "http://p2pfoundation.net/Category:P2P_State_Approaches" </w:instrText>
      </w:r>
      <w:r w:rsidRPr="008F1AB9">
        <w:rPr>
          <w:rFonts w:ascii="Georgia" w:eastAsia="Times New Roman" w:hAnsi="Georgia" w:cs="Times New Roman"/>
          <w:color w:val="292929"/>
          <w:spacing w:val="-1"/>
          <w:sz w:val="28"/>
          <w:szCs w:val="28"/>
        </w:rPr>
        <w:fldChar w:fldCharType="separate"/>
      </w:r>
      <w:r w:rsidRPr="008F1AB9">
        <w:rPr>
          <w:rFonts w:ascii="Georgia" w:eastAsia="Times New Roman" w:hAnsi="Georgia" w:cs="Times New Roman"/>
          <w:color w:val="0000FF"/>
          <w:spacing w:val="-1"/>
          <w:sz w:val="28"/>
          <w:szCs w:val="28"/>
          <w:u w:val="single"/>
        </w:rPr>
        <w:t>stateapproaches</w:t>
      </w:r>
      <w:proofErr w:type="spellEnd"/>
      <w:r w:rsidRPr="008F1AB9">
        <w:rPr>
          <w:rFonts w:ascii="Georgia" w:eastAsia="Times New Roman" w:hAnsi="Georgia" w:cs="Times New Roman"/>
          <w:color w:val="292929"/>
          <w:spacing w:val="-1"/>
          <w:sz w:val="28"/>
          <w:szCs w:val="28"/>
        </w:rPr>
        <w:fldChar w:fldCharType="end"/>
      </w:r>
      <w:r w:rsidRPr="008F1AB9">
        <w:rPr>
          <w:rFonts w:ascii="Georgia" w:eastAsia="Times New Roman" w:hAnsi="Georgia" w:cs="Times New Roman"/>
          <w:color w:val="292929"/>
          <w:spacing w:val="-1"/>
          <w:sz w:val="28"/>
          <w:szCs w:val="28"/>
        </w:rPr>
        <w:t>.</w:t>
      </w:r>
    </w:p>
    <w:p w14:paraId="529A80A1" w14:textId="221260B4" w:rsidR="008F1AB9" w:rsidRPr="008F1AB9" w:rsidRDefault="008F1AB9" w:rsidP="008F1AB9">
      <w:pPr>
        <w:shd w:val="clear" w:color="auto" w:fill="FFFFFF"/>
        <w:spacing w:before="480" w:line="276" w:lineRule="auto"/>
        <w:rPr>
          <w:rFonts w:ascii="Times New Roman" w:eastAsia="Times New Roman" w:hAnsi="Times New Roman" w:cs="Times New Roman"/>
          <w:sz w:val="28"/>
          <w:szCs w:val="28"/>
        </w:rPr>
      </w:pPr>
      <w:r w:rsidRPr="008F1AB9">
        <w:rPr>
          <w:rFonts w:ascii="Georgia" w:eastAsia="Times New Roman" w:hAnsi="Georgia" w:cs="Times New Roman"/>
          <w:color w:val="292929"/>
          <w:spacing w:val="-1"/>
          <w:sz w:val="28"/>
          <w:szCs w:val="28"/>
        </w:rPr>
        <w:t>In 2013 Michel Bauwens worked with the </w:t>
      </w:r>
      <w:hyperlink r:id="rId28" w:history="1">
        <w:r w:rsidRPr="008F1AB9">
          <w:rPr>
            <w:rFonts w:ascii="Georgia" w:eastAsia="Times New Roman" w:hAnsi="Georgia" w:cs="Times New Roman"/>
            <w:color w:val="0000FF"/>
            <w:spacing w:val="-1"/>
            <w:sz w:val="28"/>
            <w:szCs w:val="28"/>
            <w:u w:val="single"/>
          </w:rPr>
          <w:t>FLOK society project</w:t>
        </w:r>
      </w:hyperlink>
      <w:r w:rsidRPr="008F1AB9">
        <w:rPr>
          <w:rFonts w:ascii="Georgia" w:eastAsia="Times New Roman" w:hAnsi="Georgia" w:cs="Times New Roman"/>
          <w:color w:val="292929"/>
          <w:spacing w:val="-1"/>
          <w:sz w:val="28"/>
          <w:szCs w:val="28"/>
        </w:rPr>
        <w:t> aiming to create a commons-based P2P economy in Ecuador. The project is part of Ecuador’s national ‘good life plan’. Transformative innovation and culture change based on social innovation, P2P collaboration and a reclaiming of the commons is well under way. We should follow such Horizon 3 experiments with interest.</w:t>
      </w:r>
      <w:r>
        <w:rPr>
          <w:rFonts w:ascii="Georgia" w:eastAsia="Times New Roman" w:hAnsi="Georgia" w:cs="Times New Roman"/>
          <w:color w:val="292929"/>
          <w:spacing w:val="-1"/>
          <w:sz w:val="28"/>
          <w:szCs w:val="28"/>
        </w:rPr>
        <w:t xml:space="preserve">  </w:t>
      </w:r>
      <w:r w:rsidRPr="008F1AB9">
        <w:rPr>
          <w:rFonts w:ascii="Times New Roman" w:eastAsia="Times New Roman" w:hAnsi="Times New Roman" w:cs="Times New Roman"/>
          <w:sz w:val="28"/>
          <w:szCs w:val="28"/>
        </w:rPr>
        <w:t>Michel Bauwens on Four Scenarios for the Collaborative Economy</w:t>
      </w:r>
    </w:p>
    <w:p w14:paraId="5F05AA9C"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color w:val="292929"/>
          <w:spacing w:val="-1"/>
          <w:sz w:val="28"/>
          <w:szCs w:val="28"/>
        </w:rPr>
        <w:t>[This is an excerpt of a subchapter from </w:t>
      </w:r>
      <w:hyperlink r:id="rId29" w:history="1">
        <w:r w:rsidRPr="008F1AB9">
          <w:rPr>
            <w:rFonts w:ascii="Georgia" w:eastAsia="Times New Roman" w:hAnsi="Georgia" w:cs="Times New Roman"/>
            <w:color w:val="0000FF"/>
            <w:spacing w:val="-1"/>
            <w:sz w:val="28"/>
            <w:szCs w:val="28"/>
            <w:u w:val="single"/>
          </w:rPr>
          <w:t>Designing Regenerative Cultures</w:t>
        </w:r>
      </w:hyperlink>
      <w:r w:rsidRPr="008F1AB9">
        <w:rPr>
          <w:rFonts w:ascii="Georgia" w:eastAsia="Times New Roman" w:hAnsi="Georgia" w:cs="Times New Roman"/>
          <w:color w:val="292929"/>
          <w:spacing w:val="-1"/>
          <w:sz w:val="28"/>
          <w:szCs w:val="28"/>
        </w:rPr>
        <w:t>, published by Triarchy Press, 2016. Note: the excerpt has been altered from the version that is now in the printed and e-copy book. The editor made me cut out a fair amount of the detailed examples and I am taken the opportunity here to share the more original version of this sub-chapter.]</w:t>
      </w:r>
    </w:p>
    <w:p w14:paraId="776F14B6"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b/>
          <w:bCs/>
          <w:i/>
          <w:iCs/>
          <w:color w:val="292929"/>
          <w:spacing w:val="-1"/>
          <w:sz w:val="28"/>
          <w:szCs w:val="28"/>
        </w:rPr>
        <w:t>Daniel Christian Wahl</w:t>
      </w:r>
      <w:r w:rsidRPr="008F1AB9">
        <w:rPr>
          <w:rFonts w:ascii="Georgia" w:eastAsia="Times New Roman" w:hAnsi="Georgia" w:cs="Times New Roman"/>
          <w:i/>
          <w:iCs/>
          <w:color w:val="292929"/>
          <w:spacing w:val="-1"/>
          <w:sz w:val="28"/>
          <w:szCs w:val="28"/>
        </w:rPr>
        <w:t> works internationally as a consultant and educator in regenerative development, whole systems design, and transformative innovation. He holds degrees in biology (Univ. of Edinburgh), and holistic science (Schumacher College), and his 2006 doctoral thesis (Univ. of Dundee) was on Design for Human and Planetary Health.</w:t>
      </w:r>
    </w:p>
    <w:p w14:paraId="7B7A757C"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i/>
          <w:iCs/>
          <w:color w:val="292929"/>
          <w:spacing w:val="-1"/>
          <w:sz w:val="28"/>
          <w:szCs w:val="28"/>
        </w:rPr>
        <w:lastRenderedPageBreak/>
        <w:t>He was director of </w:t>
      </w:r>
      <w:hyperlink r:id="rId30" w:history="1">
        <w:r w:rsidRPr="008F1AB9">
          <w:rPr>
            <w:rFonts w:ascii="Georgia" w:eastAsia="Times New Roman" w:hAnsi="Georgia" w:cs="Times New Roman"/>
            <w:i/>
            <w:iCs/>
            <w:color w:val="0000FF"/>
            <w:spacing w:val="-1"/>
            <w:sz w:val="28"/>
            <w:szCs w:val="28"/>
            <w:u w:val="single"/>
          </w:rPr>
          <w:t>Findhorn College</w:t>
        </w:r>
      </w:hyperlink>
      <w:r w:rsidRPr="008F1AB9">
        <w:rPr>
          <w:rFonts w:ascii="Georgia" w:eastAsia="Times New Roman" w:hAnsi="Georgia" w:cs="Times New Roman"/>
          <w:i/>
          <w:iCs/>
          <w:color w:val="292929"/>
          <w:spacing w:val="-1"/>
          <w:sz w:val="28"/>
          <w:szCs w:val="28"/>
        </w:rPr>
        <w:t> between 2007 and 2010, and is a member of the </w:t>
      </w:r>
      <w:hyperlink r:id="rId31" w:history="1">
        <w:r w:rsidRPr="008F1AB9">
          <w:rPr>
            <w:rFonts w:ascii="Georgia" w:eastAsia="Times New Roman" w:hAnsi="Georgia" w:cs="Times New Roman"/>
            <w:i/>
            <w:iCs/>
            <w:color w:val="0000FF"/>
            <w:spacing w:val="-1"/>
            <w:sz w:val="28"/>
            <w:szCs w:val="28"/>
            <w:u w:val="single"/>
          </w:rPr>
          <w:t>International Futures Forum</w:t>
        </w:r>
      </w:hyperlink>
      <w:r w:rsidRPr="008F1AB9">
        <w:rPr>
          <w:rFonts w:ascii="Georgia" w:eastAsia="Times New Roman" w:hAnsi="Georgia" w:cs="Times New Roman"/>
          <w:i/>
          <w:iCs/>
          <w:color w:val="292929"/>
          <w:spacing w:val="-1"/>
          <w:sz w:val="28"/>
          <w:szCs w:val="28"/>
        </w:rPr>
        <w:t> since 2009 and </w:t>
      </w:r>
      <w:hyperlink r:id="rId32" w:history="1">
        <w:r w:rsidRPr="008F1AB9">
          <w:rPr>
            <w:rFonts w:ascii="Georgia" w:eastAsia="Times New Roman" w:hAnsi="Georgia" w:cs="Times New Roman"/>
            <w:i/>
            <w:iCs/>
            <w:color w:val="0000FF"/>
            <w:spacing w:val="-1"/>
            <w:sz w:val="28"/>
            <w:szCs w:val="28"/>
            <w:u w:val="single"/>
          </w:rPr>
          <w:t>Gaia Education</w:t>
        </w:r>
      </w:hyperlink>
      <w:r w:rsidRPr="008F1AB9">
        <w:rPr>
          <w:rFonts w:ascii="Georgia" w:eastAsia="Times New Roman" w:hAnsi="Georgia" w:cs="Times New Roman"/>
          <w:i/>
          <w:iCs/>
          <w:color w:val="292929"/>
          <w:spacing w:val="-1"/>
          <w:sz w:val="28"/>
          <w:szCs w:val="28"/>
        </w:rPr>
        <w:t xml:space="preserve"> since 2007. He has collaborated with UNITAR and UNESCO, many large NGOs, and as a consultant he has worked with companies such as Camper, </w:t>
      </w:r>
      <w:proofErr w:type="spellStart"/>
      <w:r w:rsidRPr="008F1AB9">
        <w:rPr>
          <w:rFonts w:ascii="Georgia" w:eastAsia="Times New Roman" w:hAnsi="Georgia" w:cs="Times New Roman"/>
          <w:i/>
          <w:iCs/>
          <w:color w:val="292929"/>
          <w:spacing w:val="-1"/>
          <w:sz w:val="28"/>
          <w:szCs w:val="28"/>
        </w:rPr>
        <w:t>Ecover</w:t>
      </w:r>
      <w:proofErr w:type="spellEnd"/>
      <w:r w:rsidRPr="008F1AB9">
        <w:rPr>
          <w:rFonts w:ascii="Georgia" w:eastAsia="Times New Roman" w:hAnsi="Georgia" w:cs="Times New Roman"/>
          <w:i/>
          <w:iCs/>
          <w:color w:val="292929"/>
          <w:spacing w:val="-1"/>
          <w:sz w:val="28"/>
          <w:szCs w:val="28"/>
        </w:rPr>
        <w:t xml:space="preserve"> and Lush, as well as, with UK Foresight (with Decision Integrity Ltd) and the Commonwealth Secretariat (with Cloudburst Foundation).</w:t>
      </w:r>
    </w:p>
    <w:p w14:paraId="23FA217E"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i/>
          <w:iCs/>
          <w:color w:val="292929"/>
          <w:spacing w:val="-1"/>
          <w:sz w:val="28"/>
          <w:szCs w:val="28"/>
        </w:rPr>
        <w:t>Daniel is a fellow of the RSA, a Findhorn Foundation Fellow, on the advisory council of the Ojai Foundation and the research group of the </w:t>
      </w:r>
      <w:hyperlink r:id="rId33" w:history="1">
        <w:r w:rsidRPr="008F1AB9">
          <w:rPr>
            <w:rFonts w:ascii="Georgia" w:eastAsia="Times New Roman" w:hAnsi="Georgia" w:cs="Times New Roman"/>
            <w:i/>
            <w:iCs/>
            <w:color w:val="0000FF"/>
            <w:spacing w:val="-1"/>
            <w:sz w:val="28"/>
            <w:szCs w:val="28"/>
            <w:u w:val="single"/>
          </w:rPr>
          <w:t>Global Ecovillage Network</w:t>
        </w:r>
      </w:hyperlink>
      <w:r w:rsidRPr="008F1AB9">
        <w:rPr>
          <w:rFonts w:ascii="Georgia" w:eastAsia="Times New Roman" w:hAnsi="Georgia" w:cs="Times New Roman"/>
          <w:i/>
          <w:iCs/>
          <w:color w:val="292929"/>
          <w:spacing w:val="-1"/>
          <w:sz w:val="28"/>
          <w:szCs w:val="28"/>
        </w:rPr>
        <w:t>. He is co-founder of </w:t>
      </w:r>
      <w:hyperlink r:id="rId34" w:history="1">
        <w:r w:rsidRPr="008F1AB9">
          <w:rPr>
            <w:rFonts w:ascii="Georgia" w:eastAsia="Times New Roman" w:hAnsi="Georgia" w:cs="Times New Roman"/>
            <w:i/>
            <w:iCs/>
            <w:color w:val="0000FF"/>
            <w:spacing w:val="-1"/>
            <w:sz w:val="28"/>
            <w:szCs w:val="28"/>
            <w:u w:val="single"/>
          </w:rPr>
          <w:t>Biomimicry Iberia</w:t>
        </w:r>
      </w:hyperlink>
      <w:r w:rsidRPr="008F1AB9">
        <w:rPr>
          <w:rFonts w:ascii="Georgia" w:eastAsia="Times New Roman" w:hAnsi="Georgia" w:cs="Times New Roman"/>
          <w:i/>
          <w:iCs/>
          <w:color w:val="292929"/>
          <w:spacing w:val="-1"/>
          <w:sz w:val="28"/>
          <w:szCs w:val="28"/>
        </w:rPr>
        <w:t> (2012</w:t>
      </w:r>
      <w:proofErr w:type="gramStart"/>
      <w:r w:rsidRPr="008F1AB9">
        <w:rPr>
          <w:rFonts w:ascii="Georgia" w:eastAsia="Times New Roman" w:hAnsi="Georgia" w:cs="Times New Roman"/>
          <w:i/>
          <w:iCs/>
          <w:color w:val="292929"/>
          <w:spacing w:val="-1"/>
          <w:sz w:val="28"/>
          <w:szCs w:val="28"/>
        </w:rPr>
        <w:t>), and</w:t>
      </w:r>
      <w:proofErr w:type="gramEnd"/>
      <w:r w:rsidRPr="008F1AB9">
        <w:rPr>
          <w:rFonts w:ascii="Georgia" w:eastAsia="Times New Roman" w:hAnsi="Georgia" w:cs="Times New Roman"/>
          <w:i/>
          <w:iCs/>
          <w:color w:val="292929"/>
          <w:spacing w:val="-1"/>
          <w:sz w:val="28"/>
          <w:szCs w:val="28"/>
        </w:rPr>
        <w:t xml:space="preserve"> has been collaborating with ‘</w:t>
      </w:r>
      <w:proofErr w:type="spellStart"/>
      <w:r w:rsidRPr="008F1AB9">
        <w:rPr>
          <w:rFonts w:ascii="Georgia" w:eastAsia="Times New Roman" w:hAnsi="Georgia" w:cs="Times New Roman"/>
          <w:i/>
          <w:iCs/>
          <w:color w:val="292929"/>
          <w:spacing w:val="-1"/>
          <w:sz w:val="28"/>
          <w:szCs w:val="28"/>
        </w:rPr>
        <w:t>SmartUIB</w:t>
      </w:r>
      <w:proofErr w:type="spellEnd"/>
      <w:r w:rsidRPr="008F1AB9">
        <w:rPr>
          <w:rFonts w:ascii="Georgia" w:eastAsia="Times New Roman" w:hAnsi="Georgia" w:cs="Times New Roman"/>
          <w:i/>
          <w:iCs/>
          <w:color w:val="292929"/>
          <w:spacing w:val="-1"/>
          <w:sz w:val="28"/>
          <w:szCs w:val="28"/>
        </w:rPr>
        <w:t xml:space="preserve">’ at the University of the Balearic Islands since 2014. Daniel currently also works part-time as Gaia Education’s head of innovation and </w:t>
      </w:r>
      <w:proofErr w:type="spellStart"/>
      <w:r w:rsidRPr="008F1AB9">
        <w:rPr>
          <w:rFonts w:ascii="Georgia" w:eastAsia="Times New Roman" w:hAnsi="Georgia" w:cs="Times New Roman"/>
          <w:i/>
          <w:iCs/>
          <w:color w:val="292929"/>
          <w:spacing w:val="-1"/>
          <w:sz w:val="28"/>
          <w:szCs w:val="28"/>
        </w:rPr>
        <w:t>programme</w:t>
      </w:r>
      <w:proofErr w:type="spellEnd"/>
      <w:r w:rsidRPr="008F1AB9">
        <w:rPr>
          <w:rFonts w:ascii="Georgia" w:eastAsia="Times New Roman" w:hAnsi="Georgia" w:cs="Times New Roman"/>
          <w:i/>
          <w:iCs/>
          <w:color w:val="292929"/>
          <w:spacing w:val="-1"/>
          <w:sz w:val="28"/>
          <w:szCs w:val="28"/>
        </w:rPr>
        <w:t xml:space="preserve"> design.</w:t>
      </w:r>
    </w:p>
    <w:p w14:paraId="4DE39399" w14:textId="77777777" w:rsidR="008F1AB9" w:rsidRPr="008F1AB9" w:rsidRDefault="008F1AB9" w:rsidP="008F1AB9">
      <w:pPr>
        <w:shd w:val="clear" w:color="auto" w:fill="FFFFFF"/>
        <w:spacing w:before="480" w:line="276" w:lineRule="auto"/>
        <w:rPr>
          <w:rFonts w:ascii="Georgia" w:eastAsia="Times New Roman" w:hAnsi="Georgia" w:cs="Times New Roman"/>
          <w:color w:val="292929"/>
          <w:spacing w:val="-1"/>
          <w:sz w:val="28"/>
          <w:szCs w:val="28"/>
        </w:rPr>
      </w:pPr>
      <w:r w:rsidRPr="008F1AB9">
        <w:rPr>
          <w:rFonts w:ascii="Georgia" w:eastAsia="Times New Roman" w:hAnsi="Georgia" w:cs="Times New Roman"/>
          <w:i/>
          <w:iCs/>
          <w:color w:val="292929"/>
          <w:spacing w:val="-1"/>
          <w:sz w:val="28"/>
          <w:szCs w:val="28"/>
        </w:rPr>
        <w:t>His first book </w:t>
      </w:r>
      <w:hyperlink r:id="rId35" w:history="1">
        <w:r w:rsidRPr="008F1AB9">
          <w:rPr>
            <w:rFonts w:ascii="Georgia" w:eastAsia="Times New Roman" w:hAnsi="Georgia" w:cs="Times New Roman"/>
            <w:i/>
            <w:iCs/>
            <w:color w:val="0000FF"/>
            <w:spacing w:val="-1"/>
            <w:sz w:val="28"/>
            <w:szCs w:val="28"/>
            <w:u w:val="single"/>
          </w:rPr>
          <w:t>Designing Regenerative Cultures</w:t>
        </w:r>
      </w:hyperlink>
      <w:r w:rsidRPr="008F1AB9">
        <w:rPr>
          <w:rFonts w:ascii="Georgia" w:eastAsia="Times New Roman" w:hAnsi="Georgia" w:cs="Times New Roman"/>
          <w:i/>
          <w:iCs/>
          <w:color w:val="292929"/>
          <w:spacing w:val="-1"/>
          <w:sz w:val="28"/>
          <w:szCs w:val="28"/>
        </w:rPr>
        <w:t> was published in 2016 by Triarchy Press and has already reached international acclaim.</w:t>
      </w:r>
    </w:p>
    <w:p w14:paraId="0D21C5B6" w14:textId="77777777" w:rsidR="00210A58" w:rsidRPr="008F1AB9" w:rsidRDefault="00210A58" w:rsidP="008F1AB9">
      <w:pPr>
        <w:spacing w:line="276" w:lineRule="auto"/>
        <w:rPr>
          <w:sz w:val="28"/>
          <w:szCs w:val="28"/>
        </w:rPr>
      </w:pPr>
    </w:p>
    <w:sectPr w:rsidR="00210A58" w:rsidRPr="008F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jcxMzE3MjEzNTNW0lEKTi0uzszPAykwrAUAioUDfSwAAAA="/>
  </w:docVars>
  <w:rsids>
    <w:rsidRoot w:val="008F1AB9"/>
    <w:rsid w:val="00210A58"/>
    <w:rsid w:val="008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7096"/>
  <w15:chartTrackingRefBased/>
  <w15:docId w15:val="{63D6393C-0713-446A-9C69-3595D5F7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822985">
      <w:bodyDiv w:val="1"/>
      <w:marLeft w:val="0"/>
      <w:marRight w:val="0"/>
      <w:marTop w:val="0"/>
      <w:marBottom w:val="0"/>
      <w:divBdr>
        <w:top w:val="none" w:sz="0" w:space="0" w:color="auto"/>
        <w:left w:val="none" w:sz="0" w:space="0" w:color="auto"/>
        <w:bottom w:val="none" w:sz="0" w:space="0" w:color="auto"/>
        <w:right w:val="none" w:sz="0" w:space="0" w:color="auto"/>
      </w:divBdr>
      <w:divsChild>
        <w:div w:id="309362513">
          <w:marLeft w:val="0"/>
          <w:marRight w:val="0"/>
          <w:marTop w:val="0"/>
          <w:marBottom w:val="0"/>
          <w:divBdr>
            <w:top w:val="none" w:sz="0" w:space="0" w:color="auto"/>
            <w:left w:val="none" w:sz="0" w:space="0" w:color="auto"/>
            <w:bottom w:val="none" w:sz="0" w:space="0" w:color="auto"/>
            <w:right w:val="none" w:sz="0" w:space="0" w:color="auto"/>
          </w:divBdr>
          <w:divsChild>
            <w:div w:id="805006794">
              <w:marLeft w:val="0"/>
              <w:marRight w:val="0"/>
              <w:marTop w:val="480"/>
              <w:marBottom w:val="0"/>
              <w:divBdr>
                <w:top w:val="none" w:sz="0" w:space="0" w:color="auto"/>
                <w:left w:val="none" w:sz="0" w:space="0" w:color="auto"/>
                <w:bottom w:val="none" w:sz="0" w:space="0" w:color="auto"/>
                <w:right w:val="none" w:sz="0" w:space="0" w:color="auto"/>
              </w:divBdr>
              <w:divsChild>
                <w:div w:id="2129349438">
                  <w:marLeft w:val="0"/>
                  <w:marRight w:val="0"/>
                  <w:marTop w:val="0"/>
                  <w:marBottom w:val="0"/>
                  <w:divBdr>
                    <w:top w:val="none" w:sz="0" w:space="0" w:color="auto"/>
                    <w:left w:val="none" w:sz="0" w:space="0" w:color="auto"/>
                    <w:bottom w:val="none" w:sz="0" w:space="0" w:color="auto"/>
                    <w:right w:val="none" w:sz="0" w:space="0" w:color="auto"/>
                  </w:divBdr>
                  <w:divsChild>
                    <w:div w:id="1416318147">
                      <w:marLeft w:val="0"/>
                      <w:marRight w:val="0"/>
                      <w:marTop w:val="0"/>
                      <w:marBottom w:val="0"/>
                      <w:divBdr>
                        <w:top w:val="none" w:sz="0" w:space="0" w:color="auto"/>
                        <w:left w:val="none" w:sz="0" w:space="0" w:color="auto"/>
                        <w:bottom w:val="none" w:sz="0" w:space="0" w:color="auto"/>
                        <w:right w:val="none" w:sz="0" w:space="0" w:color="auto"/>
                      </w:divBdr>
                      <w:divsChild>
                        <w:div w:id="2035694969">
                          <w:marLeft w:val="0"/>
                          <w:marRight w:val="0"/>
                          <w:marTop w:val="0"/>
                          <w:marBottom w:val="0"/>
                          <w:divBdr>
                            <w:top w:val="none" w:sz="0" w:space="0" w:color="auto"/>
                            <w:left w:val="none" w:sz="0" w:space="0" w:color="auto"/>
                            <w:bottom w:val="none" w:sz="0" w:space="0" w:color="auto"/>
                            <w:right w:val="none" w:sz="0" w:space="0" w:color="auto"/>
                          </w:divBdr>
                        </w:div>
                        <w:div w:id="1325548537">
                          <w:marLeft w:val="180"/>
                          <w:marRight w:val="0"/>
                          <w:marTop w:val="0"/>
                          <w:marBottom w:val="0"/>
                          <w:divBdr>
                            <w:top w:val="none" w:sz="0" w:space="0" w:color="auto"/>
                            <w:left w:val="none" w:sz="0" w:space="0" w:color="auto"/>
                            <w:bottom w:val="none" w:sz="0" w:space="0" w:color="auto"/>
                            <w:right w:val="none" w:sz="0" w:space="0" w:color="auto"/>
                          </w:divBdr>
                          <w:divsChild>
                            <w:div w:id="1371108505">
                              <w:marLeft w:val="0"/>
                              <w:marRight w:val="0"/>
                              <w:marTop w:val="0"/>
                              <w:marBottom w:val="0"/>
                              <w:divBdr>
                                <w:top w:val="none" w:sz="0" w:space="0" w:color="auto"/>
                                <w:left w:val="none" w:sz="0" w:space="0" w:color="auto"/>
                                <w:bottom w:val="none" w:sz="0" w:space="0" w:color="auto"/>
                                <w:right w:val="none" w:sz="0" w:space="0" w:color="auto"/>
                              </w:divBdr>
                              <w:divsChild>
                                <w:div w:id="2010595231">
                                  <w:marLeft w:val="0"/>
                                  <w:marRight w:val="0"/>
                                  <w:marTop w:val="0"/>
                                  <w:marBottom w:val="0"/>
                                  <w:divBdr>
                                    <w:top w:val="none" w:sz="0" w:space="0" w:color="auto"/>
                                    <w:left w:val="none" w:sz="0" w:space="0" w:color="auto"/>
                                    <w:bottom w:val="none" w:sz="0" w:space="0" w:color="auto"/>
                                    <w:right w:val="none" w:sz="0" w:space="0" w:color="auto"/>
                                  </w:divBdr>
                                  <w:divsChild>
                                    <w:div w:id="939685456">
                                      <w:marLeft w:val="0"/>
                                      <w:marRight w:val="0"/>
                                      <w:marTop w:val="0"/>
                                      <w:marBottom w:val="30"/>
                                      <w:divBdr>
                                        <w:top w:val="none" w:sz="0" w:space="0" w:color="auto"/>
                                        <w:left w:val="none" w:sz="0" w:space="0" w:color="auto"/>
                                        <w:bottom w:val="none" w:sz="0" w:space="0" w:color="auto"/>
                                        <w:right w:val="none" w:sz="0" w:space="0" w:color="auto"/>
                                      </w:divBdr>
                                      <w:divsChild>
                                        <w:div w:id="15452117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61279">
          <w:marLeft w:val="0"/>
          <w:marRight w:val="0"/>
          <w:marTop w:val="0"/>
          <w:marBottom w:val="0"/>
          <w:divBdr>
            <w:top w:val="none" w:sz="0" w:space="0" w:color="auto"/>
            <w:left w:val="none" w:sz="0" w:space="0" w:color="auto"/>
            <w:bottom w:val="none" w:sz="0" w:space="0" w:color="auto"/>
            <w:right w:val="none" w:sz="0" w:space="0" w:color="auto"/>
          </w:divBdr>
          <w:divsChild>
            <w:div w:id="1146508111">
              <w:marLeft w:val="0"/>
              <w:marRight w:val="0"/>
              <w:marTop w:val="0"/>
              <w:marBottom w:val="0"/>
              <w:divBdr>
                <w:top w:val="none" w:sz="0" w:space="0" w:color="auto"/>
                <w:left w:val="none" w:sz="0" w:space="0" w:color="auto"/>
                <w:bottom w:val="none" w:sz="0" w:space="0" w:color="auto"/>
                <w:right w:val="none" w:sz="0" w:space="0" w:color="auto"/>
              </w:divBdr>
              <w:divsChild>
                <w:div w:id="1306158706">
                  <w:marLeft w:val="0"/>
                  <w:marRight w:val="0"/>
                  <w:marTop w:val="100"/>
                  <w:marBottom w:val="10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sChild>
                        <w:div w:id="116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36126">
          <w:blockQuote w:val="1"/>
          <w:marLeft w:val="0"/>
          <w:marRight w:val="0"/>
          <w:marTop w:val="0"/>
          <w:marBottom w:val="0"/>
          <w:divBdr>
            <w:top w:val="none" w:sz="0" w:space="0" w:color="auto"/>
            <w:left w:val="none" w:sz="0" w:space="0" w:color="auto"/>
            <w:bottom w:val="none" w:sz="0" w:space="0" w:color="auto"/>
            <w:right w:val="none" w:sz="0" w:space="0" w:color="auto"/>
          </w:divBdr>
        </w:div>
        <w:div w:id="782191662">
          <w:marLeft w:val="0"/>
          <w:marRight w:val="0"/>
          <w:marTop w:val="0"/>
          <w:marBottom w:val="0"/>
          <w:divBdr>
            <w:top w:val="none" w:sz="0" w:space="0" w:color="auto"/>
            <w:left w:val="none" w:sz="0" w:space="0" w:color="auto"/>
            <w:bottom w:val="none" w:sz="0" w:space="0" w:color="auto"/>
            <w:right w:val="none" w:sz="0" w:space="0" w:color="auto"/>
          </w:divBdr>
          <w:divsChild>
            <w:div w:id="2105420430">
              <w:marLeft w:val="0"/>
              <w:marRight w:val="0"/>
              <w:marTop w:val="0"/>
              <w:marBottom w:val="0"/>
              <w:divBdr>
                <w:top w:val="none" w:sz="0" w:space="0" w:color="auto"/>
                <w:left w:val="none" w:sz="0" w:space="0" w:color="auto"/>
                <w:bottom w:val="none" w:sz="0" w:space="0" w:color="auto"/>
                <w:right w:val="none" w:sz="0" w:space="0" w:color="auto"/>
              </w:divBdr>
              <w:divsChild>
                <w:div w:id="153569251">
                  <w:marLeft w:val="0"/>
                  <w:marRight w:val="0"/>
                  <w:marTop w:val="100"/>
                  <w:marBottom w:val="100"/>
                  <w:divBdr>
                    <w:top w:val="none" w:sz="0" w:space="0" w:color="auto"/>
                    <w:left w:val="none" w:sz="0" w:space="0" w:color="auto"/>
                    <w:bottom w:val="none" w:sz="0" w:space="0" w:color="auto"/>
                    <w:right w:val="none" w:sz="0" w:space="0" w:color="auto"/>
                  </w:divBdr>
                  <w:divsChild>
                    <w:div w:id="31620192">
                      <w:marLeft w:val="0"/>
                      <w:marRight w:val="0"/>
                      <w:marTop w:val="0"/>
                      <w:marBottom w:val="0"/>
                      <w:divBdr>
                        <w:top w:val="none" w:sz="0" w:space="0" w:color="auto"/>
                        <w:left w:val="none" w:sz="0" w:space="0" w:color="auto"/>
                        <w:bottom w:val="none" w:sz="0" w:space="0" w:color="auto"/>
                        <w:right w:val="none" w:sz="0" w:space="0" w:color="auto"/>
                      </w:divBdr>
                      <w:divsChild>
                        <w:div w:id="3834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cycle.org/" TargetMode="External"/><Relationship Id="rId13" Type="http://schemas.openxmlformats.org/officeDocument/2006/relationships/hyperlink" Target="http://www.hubculture.com/groups/237/projects/427/wiki/" TargetMode="External"/><Relationship Id="rId18" Type="http://schemas.openxmlformats.org/officeDocument/2006/relationships/hyperlink" Target="http://www.conversations.org/" TargetMode="External"/><Relationship Id="rId26" Type="http://schemas.openxmlformats.org/officeDocument/2006/relationships/hyperlink" Target="http://p2pfoundation.net/Category:Civil_Society" TargetMode="External"/><Relationship Id="rId3" Type="http://schemas.openxmlformats.org/officeDocument/2006/relationships/webSettings" Target="webSettings.xml"/><Relationship Id="rId21" Type="http://schemas.openxmlformats.org/officeDocument/2006/relationships/hyperlink" Target="http://www.movedbylove.org/" TargetMode="External"/><Relationship Id="rId34" Type="http://schemas.openxmlformats.org/officeDocument/2006/relationships/hyperlink" Target="http://biomimicryiberia.com/" TargetMode="External"/><Relationship Id="rId7" Type="http://schemas.openxmlformats.org/officeDocument/2006/relationships/hyperlink" Target="https://www.etsy.com/" TargetMode="External"/><Relationship Id="rId12" Type="http://schemas.openxmlformats.org/officeDocument/2006/relationships/hyperlink" Target="http://www.craigslist.org/about/sites" TargetMode="External"/><Relationship Id="rId17" Type="http://schemas.openxmlformats.org/officeDocument/2006/relationships/hyperlink" Target="http://www.cfsites.org/" TargetMode="External"/><Relationship Id="rId25" Type="http://schemas.openxmlformats.org/officeDocument/2006/relationships/hyperlink" Target="http://p2pfoundation.net/Main_Page" TargetMode="External"/><Relationship Id="rId33" Type="http://schemas.openxmlformats.org/officeDocument/2006/relationships/hyperlink" Target="http://gen.ecovillage.org/" TargetMode="External"/><Relationship Id="rId2" Type="http://schemas.openxmlformats.org/officeDocument/2006/relationships/settings" Target="settings.xml"/><Relationship Id="rId16" Type="http://schemas.openxmlformats.org/officeDocument/2006/relationships/hyperlink" Target="http://www.karmatube.org/" TargetMode="External"/><Relationship Id="rId20" Type="http://schemas.openxmlformats.org/officeDocument/2006/relationships/hyperlink" Target="http://www.pledgepage.org/" TargetMode="External"/><Relationship Id="rId29" Type="http://schemas.openxmlformats.org/officeDocument/2006/relationships/hyperlink" Target="http://www.triarchypress.net/designing-regenerative-cultures.html" TargetMode="External"/><Relationship Id="rId1" Type="http://schemas.openxmlformats.org/officeDocument/2006/relationships/styles" Target="styles.xml"/><Relationship Id="rId6" Type="http://schemas.openxmlformats.org/officeDocument/2006/relationships/hyperlink" Target="https://static1.squarespace.com/static/54c8eb88e4b023b04977685a/t/578df55d03596ed89d1a3ff3/1468921187457/?format=750w" TargetMode="External"/><Relationship Id="rId11" Type="http://schemas.openxmlformats.org/officeDocument/2006/relationships/hyperlink" Target="http://www.gumtree.com/" TargetMode="External"/><Relationship Id="rId24" Type="http://schemas.openxmlformats.org/officeDocument/2006/relationships/hyperlink" Target="http://www.kindspring.org/" TargetMode="External"/><Relationship Id="rId32" Type="http://schemas.openxmlformats.org/officeDocument/2006/relationships/hyperlink" Target="http://gaiaeducation.org/index.php/en/"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dailygood.org/" TargetMode="External"/><Relationship Id="rId23" Type="http://schemas.openxmlformats.org/officeDocument/2006/relationships/hyperlink" Target="http://www.awakin.org/" TargetMode="External"/><Relationship Id="rId28" Type="http://schemas.openxmlformats.org/officeDocument/2006/relationships/hyperlink" Target="http://floksociety.org/que-es-esto/" TargetMode="External"/><Relationship Id="rId36" Type="http://schemas.openxmlformats.org/officeDocument/2006/relationships/fontTable" Target="fontTable.xml"/><Relationship Id="rId10" Type="http://schemas.openxmlformats.org/officeDocument/2006/relationships/hyperlink" Target="http://www.ebay.com/" TargetMode="External"/><Relationship Id="rId19" Type="http://schemas.openxmlformats.org/officeDocument/2006/relationships/hyperlink" Target="http://www.propoor.org/" TargetMode="External"/><Relationship Id="rId31" Type="http://schemas.openxmlformats.org/officeDocument/2006/relationships/hyperlink" Target="http://www.internationalfuturesforum.com/" TargetMode="External"/><Relationship Id="rId4" Type="http://schemas.openxmlformats.org/officeDocument/2006/relationships/hyperlink" Target="https://medium.com/age-of-awareness/collaborative-consumption-and-peer-to-peer-collaboration-d6e40c04e2e2?source=post_page-----d6e40c04e2e2--------------------------------" TargetMode="External"/><Relationship Id="rId9" Type="http://schemas.openxmlformats.org/officeDocument/2006/relationships/hyperlink" Target="http://aroundagain.com/" TargetMode="External"/><Relationship Id="rId14" Type="http://schemas.openxmlformats.org/officeDocument/2006/relationships/hyperlink" Target="http://neighborhoodfruit.com/home" TargetMode="External"/><Relationship Id="rId22" Type="http://schemas.openxmlformats.org/officeDocument/2006/relationships/hyperlink" Target="http://www.movedbylove.org/" TargetMode="External"/><Relationship Id="rId27" Type="http://schemas.openxmlformats.org/officeDocument/2006/relationships/hyperlink" Target="http://p2pfoundation.net/Category:P2P_Market_Approaches" TargetMode="External"/><Relationship Id="rId30" Type="http://schemas.openxmlformats.org/officeDocument/2006/relationships/hyperlink" Target="http://www.findhorncollege.org/" TargetMode="External"/><Relationship Id="rId35" Type="http://schemas.openxmlformats.org/officeDocument/2006/relationships/hyperlink" Target="http://www.triarchypress.net/designing-regenerative-cul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1921</Words>
  <Characters>10954</Characters>
  <Application>Microsoft Office Word</Application>
  <DocSecurity>0</DocSecurity>
  <Lines>91</Lines>
  <Paragraphs>25</Paragraphs>
  <ScaleCrop>false</ScaleCrop>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Reed</dc:creator>
  <cp:keywords/>
  <dc:description/>
  <cp:lastModifiedBy>Suzanne Reed</cp:lastModifiedBy>
  <cp:revision>1</cp:revision>
  <dcterms:created xsi:type="dcterms:W3CDTF">2021-02-07T02:11:00Z</dcterms:created>
  <dcterms:modified xsi:type="dcterms:W3CDTF">2021-02-07T02:17:00Z</dcterms:modified>
</cp:coreProperties>
</file>